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30" w:rsidRPr="000B3930" w:rsidRDefault="000B3930" w:rsidP="000B3930">
      <w:pPr>
        <w:tabs>
          <w:tab w:val="left" w:pos="567"/>
        </w:tabs>
        <w:autoSpaceDE w:val="0"/>
        <w:autoSpaceDN w:val="0"/>
        <w:adjustRightInd w:val="0"/>
        <w:spacing w:before="91"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:rsidR="000B3930" w:rsidRPr="000B3930" w:rsidRDefault="000B3930" w:rsidP="000B393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3930">
        <w:rPr>
          <w:rFonts w:ascii="Times New Roman" w:eastAsia="Calibri" w:hAnsi="Times New Roman" w:cs="Times New Roman"/>
          <w:sz w:val="28"/>
          <w:szCs w:val="28"/>
        </w:rPr>
        <w:t>Ростовской области «Красносулинская школа-интернат спортивного профиля»</w:t>
      </w:r>
    </w:p>
    <w:p w:rsidR="000B3930" w:rsidRPr="000B3930" w:rsidRDefault="000B3930" w:rsidP="000B393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930" w:rsidRPr="000B3930" w:rsidRDefault="000B3930" w:rsidP="000B3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и принято                                                                                 Утверждаю:</w:t>
      </w:r>
    </w:p>
    <w:p w:rsidR="000B3930" w:rsidRPr="000B3930" w:rsidRDefault="000B3930" w:rsidP="000B3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педагогического совета             директор ГБОУ РО «Красносулинская</w:t>
      </w:r>
    </w:p>
    <w:p w:rsidR="000B3930" w:rsidRPr="000B3930" w:rsidRDefault="000B3930" w:rsidP="000B3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«_»____202</w:t>
      </w:r>
      <w:r w:rsidR="00116F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                   школа-интернат спортивного профиля»</w:t>
      </w:r>
    </w:p>
    <w:p w:rsidR="000B3930" w:rsidRPr="000B3930" w:rsidRDefault="000B3930" w:rsidP="000B3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________   Л.П.Деревянченко</w:t>
      </w:r>
    </w:p>
    <w:p w:rsidR="000B3930" w:rsidRPr="000B3930" w:rsidRDefault="000B3930" w:rsidP="000B393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930" w:rsidRPr="000B3930" w:rsidRDefault="000B3930" w:rsidP="000B393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930" w:rsidRPr="000B3930" w:rsidRDefault="000B3930" w:rsidP="000B393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930" w:rsidRPr="000B3930" w:rsidRDefault="000B3930" w:rsidP="000B3930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930">
        <w:rPr>
          <w:rFonts w:ascii="Times New Roman" w:eastAsia="Calibri" w:hAnsi="Times New Roman" w:cs="Times New Roman"/>
          <w:b/>
          <w:sz w:val="28"/>
          <w:szCs w:val="28"/>
        </w:rPr>
        <w:t>РАБОЧАЯ  ПРОГРАММА</w:t>
      </w:r>
    </w:p>
    <w:p w:rsidR="000B3930" w:rsidRPr="000B3930" w:rsidRDefault="000B3930" w:rsidP="000B3930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3930">
        <w:rPr>
          <w:rFonts w:ascii="Times New Roman" w:eastAsia="Calibri" w:hAnsi="Times New Roman" w:cs="Times New Roman"/>
          <w:sz w:val="28"/>
          <w:szCs w:val="28"/>
        </w:rPr>
        <w:t>по родной русской литературе</w:t>
      </w:r>
    </w:p>
    <w:p w:rsidR="000B3930" w:rsidRPr="000B3930" w:rsidRDefault="000B3930" w:rsidP="000B3930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3930" w:rsidRPr="000B3930" w:rsidRDefault="000B3930" w:rsidP="000B3930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B3930">
        <w:rPr>
          <w:rFonts w:ascii="Times New Roman" w:eastAsia="Calibri" w:hAnsi="Times New Roman" w:cs="Times New Roman"/>
          <w:sz w:val="28"/>
          <w:szCs w:val="28"/>
        </w:rPr>
        <w:t xml:space="preserve">          Учитель: Львова Елена Владимировна</w:t>
      </w:r>
    </w:p>
    <w:p w:rsidR="000B3930" w:rsidRPr="000B3930" w:rsidRDefault="00116FB4" w:rsidP="000B3930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Класс: 9</w:t>
      </w:r>
      <w:r w:rsidR="000B3930" w:rsidRPr="000B393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B3930" w:rsidRPr="000B3930" w:rsidRDefault="000B3930" w:rsidP="000B3930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B3930">
        <w:rPr>
          <w:rFonts w:ascii="Times New Roman" w:eastAsia="Calibri" w:hAnsi="Times New Roman" w:cs="Times New Roman"/>
          <w:sz w:val="28"/>
          <w:szCs w:val="28"/>
        </w:rPr>
        <w:t xml:space="preserve">          Количество часов в неделю: 0,5 часа</w:t>
      </w:r>
    </w:p>
    <w:p w:rsidR="000B3930" w:rsidRPr="000B3930" w:rsidRDefault="000B3930" w:rsidP="000B3930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B3930">
        <w:rPr>
          <w:rFonts w:ascii="Times New Roman" w:eastAsia="Calibri" w:hAnsi="Times New Roman" w:cs="Times New Roman"/>
          <w:sz w:val="28"/>
          <w:szCs w:val="28"/>
        </w:rPr>
        <w:t xml:space="preserve">          Общее количество часов по плану: 1</w:t>
      </w:r>
      <w:r w:rsidR="00FB26D6">
        <w:rPr>
          <w:rFonts w:ascii="Times New Roman" w:eastAsia="Calibri" w:hAnsi="Times New Roman" w:cs="Times New Roman"/>
          <w:sz w:val="28"/>
          <w:szCs w:val="28"/>
        </w:rPr>
        <w:t>7</w:t>
      </w:r>
      <w:r w:rsidRPr="000B3930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</w:p>
    <w:p w:rsidR="000B3930" w:rsidRPr="000B3930" w:rsidRDefault="000B3930" w:rsidP="000B393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согласно календарному учебному графику, расписанию уроков и с учетом праздничных дней: 1</w:t>
      </w:r>
      <w:r w:rsidR="00FB26D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B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0B3930" w:rsidRPr="000B3930" w:rsidRDefault="000B3930" w:rsidP="000B393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930" w:rsidRPr="000B3930" w:rsidRDefault="000B3930" w:rsidP="000B393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Рабочая программа разработана на основе примерной программы основного  общего образования по русскому языку, авторской программы </w:t>
      </w:r>
      <w:r w:rsidR="00116F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Александровой О.М., Беляевой Н.В., Аристовой М.А. Учебник:</w:t>
      </w:r>
      <w:r w:rsidR="00116FB4" w:rsidRPr="0011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F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русская л</w:t>
      </w:r>
      <w:r w:rsidR="00116FB4" w:rsidRPr="000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итература.</w:t>
      </w:r>
      <w:r w:rsidR="00116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116FB4" w:rsidRPr="000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класс.</w:t>
      </w:r>
      <w:r w:rsidR="00116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М.: Просвещение, 2021</w:t>
      </w:r>
      <w:r w:rsidR="00116FB4" w:rsidRPr="000B3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3930" w:rsidRPr="000B3930" w:rsidRDefault="000B3930" w:rsidP="000B393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6FB4" w:rsidRPr="000B3930" w:rsidRDefault="000B3930" w:rsidP="00116FB4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Учебник: </w:t>
      </w:r>
      <w:r w:rsidR="0004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Александрова О.М., Беляева Н.В., Аристова М.А. </w:t>
      </w:r>
      <w:r w:rsidR="00116F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русская л</w:t>
      </w:r>
      <w:r w:rsidRPr="000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итература.</w:t>
      </w:r>
      <w:r w:rsidR="00116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0B3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класс.</w:t>
      </w:r>
      <w:r w:rsidRPr="000B393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Учебник для общеобразовательных организаций.</w:t>
      </w:r>
      <w:r w:rsidR="00116F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М.: Просвещение, 2021</w:t>
      </w:r>
      <w:r w:rsidR="00116FB4" w:rsidRPr="000B3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3930" w:rsidRPr="000B3930" w:rsidRDefault="000B3930" w:rsidP="000B3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930" w:rsidRPr="000B3930" w:rsidRDefault="000B3930" w:rsidP="000B3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930" w:rsidRPr="000B3930" w:rsidRDefault="000B3930" w:rsidP="000B3930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Срок реализации программы 202</w:t>
      </w:r>
      <w:r w:rsidR="003C1B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393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C1B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0B3930" w:rsidRPr="000B3930" w:rsidRDefault="000B3930" w:rsidP="000B3930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B3930" w:rsidRPr="000B3930" w:rsidRDefault="000B3930" w:rsidP="000B3930">
      <w:pPr>
        <w:tabs>
          <w:tab w:val="left" w:pos="567"/>
          <w:tab w:val="left" w:leader="underscore" w:pos="3456"/>
        </w:tabs>
        <w:autoSpaceDE w:val="0"/>
        <w:autoSpaceDN w:val="0"/>
        <w:adjustRightInd w:val="0"/>
        <w:spacing w:before="10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B3930" w:rsidRPr="000B3930" w:rsidRDefault="000B3930" w:rsidP="000B3930">
      <w:pPr>
        <w:shd w:val="clear" w:color="auto" w:fill="FFFFFF"/>
        <w:spacing w:after="0" w:line="294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3930" w:rsidRPr="000B3930" w:rsidRDefault="000B3930" w:rsidP="000B3930">
      <w:pPr>
        <w:shd w:val="clear" w:color="auto" w:fill="FFFFFF"/>
        <w:spacing w:after="0" w:line="294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3930" w:rsidRPr="000B3930" w:rsidRDefault="000B3930" w:rsidP="000B3930">
      <w:pPr>
        <w:shd w:val="clear" w:color="auto" w:fill="FFFFFF"/>
        <w:spacing w:after="0" w:line="294" w:lineRule="atLeast"/>
        <w:jc w:val="center"/>
        <w:rPr>
          <w:rFonts w:ascii="Times New Roman" w:eastAsia="Calibri" w:hAnsi="Times New Roman" w:cs="Times New Roman"/>
          <w:sz w:val="28"/>
          <w:szCs w:val="28"/>
        </w:rPr>
        <w:sectPr w:rsidR="000B3930" w:rsidRPr="000B3930" w:rsidSect="00234866">
          <w:footerReference w:type="default" r:id="rId7"/>
          <w:pgSz w:w="11906" w:h="16838"/>
          <w:pgMar w:top="720" w:right="510" w:bottom="720" w:left="720" w:header="709" w:footer="709" w:gutter="0"/>
          <w:cols w:space="708"/>
          <w:docGrid w:linePitch="360"/>
        </w:sectPr>
      </w:pPr>
      <w:r w:rsidRPr="000B3930">
        <w:rPr>
          <w:rFonts w:ascii="Times New Roman" w:eastAsia="Calibri" w:hAnsi="Times New Roman" w:cs="Times New Roman"/>
          <w:sz w:val="28"/>
          <w:szCs w:val="28"/>
        </w:rPr>
        <w:t xml:space="preserve">р.п. Горный     </w:t>
      </w:r>
    </w:p>
    <w:p w:rsidR="000B3930" w:rsidRDefault="000B3930" w:rsidP="000B3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393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C3DD9" w:rsidRDefault="005C3DD9" w:rsidP="000B3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8C9" w:rsidRDefault="005C3DD9" w:rsidP="000B3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Общая характеристика учебного предмета «Родная литература» </w:t>
      </w:r>
    </w:p>
    <w:p w:rsidR="005C3DD9" w:rsidRDefault="005C3DD9" w:rsidP="000B3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9 классе</w:t>
      </w:r>
    </w:p>
    <w:p w:rsidR="005C3DD9" w:rsidRDefault="005C3DD9" w:rsidP="000B3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sz w:val="28"/>
          <w:szCs w:val="28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5 народов Российской Федерации и мира, формирования культуры межнационального общения. 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</w:t>
      </w: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b/>
          <w:sz w:val="28"/>
          <w:szCs w:val="28"/>
        </w:rPr>
        <w:t>Изучение предмета «Родная литература (русская)» должно обеспечить достижение следующих целей:</w:t>
      </w:r>
      <w:r w:rsidRPr="005C3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sz w:val="28"/>
          <w:szCs w:val="28"/>
        </w:rPr>
        <w:sym w:font="Symbol" w:char="F0B7"/>
      </w:r>
      <w:r w:rsidRPr="005C3DD9">
        <w:rPr>
          <w:rFonts w:ascii="Times New Roman" w:hAnsi="Times New Roman" w:cs="Times New Roman"/>
          <w:sz w:val="28"/>
          <w:szCs w:val="28"/>
        </w:rPr>
        <w:t xml:space="preserve"> 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sz w:val="28"/>
          <w:szCs w:val="28"/>
        </w:rPr>
        <w:sym w:font="Symbol" w:char="F0B7"/>
      </w:r>
      <w:r w:rsidRPr="005C3DD9">
        <w:rPr>
          <w:rFonts w:ascii="Times New Roman" w:hAnsi="Times New Roman" w:cs="Times New Roman"/>
          <w:sz w:val="28"/>
          <w:szCs w:val="28"/>
        </w:rPr>
        <w:t xml:space="preserve"> 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 </w:t>
      </w: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sz w:val="28"/>
          <w:szCs w:val="28"/>
        </w:rPr>
        <w:sym w:font="Symbol" w:char="F0B7"/>
      </w:r>
      <w:r w:rsidRPr="005C3DD9">
        <w:rPr>
          <w:rFonts w:ascii="Times New Roman" w:hAnsi="Times New Roman" w:cs="Times New Roman"/>
          <w:sz w:val="28"/>
          <w:szCs w:val="28"/>
        </w:rPr>
        <w:t xml:space="preserve"> 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sz w:val="28"/>
          <w:szCs w:val="28"/>
        </w:rPr>
        <w:sym w:font="Symbol" w:char="F0B7"/>
      </w:r>
      <w:r w:rsidRPr="005C3DD9">
        <w:rPr>
          <w:rFonts w:ascii="Times New Roman" w:hAnsi="Times New Roman" w:cs="Times New Roman"/>
          <w:sz w:val="28"/>
          <w:szCs w:val="28"/>
        </w:rPr>
        <w:t xml:space="preserve"> 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 </w:t>
      </w: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b/>
          <w:sz w:val="28"/>
          <w:szCs w:val="28"/>
        </w:rPr>
        <w:t>Учебный предмет «Родная литература (русская)» направлен на решение следующих задач:</w:t>
      </w:r>
      <w:r w:rsidRPr="005C3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C3DD9">
        <w:rPr>
          <w:rFonts w:ascii="Times New Roman" w:hAnsi="Times New Roman" w:cs="Times New Roman"/>
          <w:sz w:val="28"/>
          <w:szCs w:val="28"/>
        </w:rPr>
        <w:t xml:space="preserve">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sz w:val="28"/>
          <w:szCs w:val="28"/>
        </w:rPr>
        <w:sym w:font="Symbol" w:char="F0B7"/>
      </w:r>
      <w:r w:rsidRPr="005C3DD9">
        <w:rPr>
          <w:rFonts w:ascii="Times New Roman" w:hAnsi="Times New Roman" w:cs="Times New Roman"/>
          <w:sz w:val="28"/>
          <w:szCs w:val="28"/>
        </w:rPr>
        <w:t xml:space="preserve"> осознание роли родной русской литературы в передаче от поколения к поколению историко-культурных, нравственных, эстетических ценностей; </w:t>
      </w: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sz w:val="28"/>
          <w:szCs w:val="28"/>
        </w:rPr>
        <w:sym w:font="Symbol" w:char="F0B7"/>
      </w:r>
      <w:r w:rsidRPr="005C3DD9">
        <w:rPr>
          <w:rFonts w:ascii="Times New Roman" w:hAnsi="Times New Roman" w:cs="Times New Roman"/>
          <w:sz w:val="28"/>
          <w:szCs w:val="28"/>
        </w:rPr>
        <w:t xml:space="preserve"> 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 </w:t>
      </w: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sz w:val="28"/>
          <w:szCs w:val="28"/>
        </w:rPr>
        <w:sym w:font="Symbol" w:char="F0B7"/>
      </w:r>
      <w:r w:rsidRPr="005C3DD9">
        <w:rPr>
          <w:rFonts w:ascii="Times New Roman" w:hAnsi="Times New Roman" w:cs="Times New Roman"/>
          <w:sz w:val="28"/>
          <w:szCs w:val="28"/>
        </w:rPr>
        <w:t xml:space="preserve"> 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 </w:t>
      </w: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sz w:val="28"/>
          <w:szCs w:val="28"/>
        </w:rPr>
        <w:sym w:font="Symbol" w:char="F0B7"/>
      </w:r>
      <w:r w:rsidRPr="005C3DD9">
        <w:rPr>
          <w:rFonts w:ascii="Times New Roman" w:hAnsi="Times New Roman" w:cs="Times New Roman"/>
          <w:sz w:val="28"/>
          <w:szCs w:val="28"/>
        </w:rPr>
        <w:t xml:space="preserve"> 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 </w:t>
      </w: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sz w:val="28"/>
          <w:szCs w:val="28"/>
        </w:rPr>
        <w:sym w:font="Symbol" w:char="F0B7"/>
      </w:r>
      <w:r w:rsidRPr="005C3DD9">
        <w:rPr>
          <w:rFonts w:ascii="Times New Roman" w:hAnsi="Times New Roman" w:cs="Times New Roman"/>
          <w:sz w:val="28"/>
          <w:szCs w:val="28"/>
        </w:rPr>
        <w:t xml:space="preserve"> формирование опыта общения с произведениями родной русской литературы в повседневной жизни и учебной деятельности; </w:t>
      </w: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sz w:val="28"/>
          <w:szCs w:val="28"/>
        </w:rPr>
        <w:sym w:font="Symbol" w:char="F0B7"/>
      </w:r>
      <w:r w:rsidRPr="005C3DD9">
        <w:rPr>
          <w:rFonts w:ascii="Times New Roman" w:hAnsi="Times New Roman" w:cs="Times New Roman"/>
          <w:sz w:val="28"/>
          <w:szCs w:val="28"/>
        </w:rPr>
        <w:t xml:space="preserve"> 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sz w:val="28"/>
          <w:szCs w:val="28"/>
        </w:rPr>
        <w:sym w:font="Symbol" w:char="F0B7"/>
      </w:r>
      <w:r w:rsidRPr="005C3DD9">
        <w:rPr>
          <w:rFonts w:ascii="Times New Roman" w:hAnsi="Times New Roman" w:cs="Times New Roman"/>
          <w:sz w:val="28"/>
          <w:szCs w:val="28"/>
        </w:rPr>
        <w:t xml:space="preserve"> формирование потребности в систематическом чтении произведений родной русской литературы как средстве познания мира исебя в этом мире, гармонизации отношений человека и общества, многоаспектного диалога; </w:t>
      </w: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sz w:val="28"/>
          <w:szCs w:val="28"/>
        </w:rPr>
        <w:sym w:font="Symbol" w:char="F0B7"/>
      </w:r>
      <w:r w:rsidRPr="005C3DD9">
        <w:rPr>
          <w:rFonts w:ascii="Times New Roman" w:hAnsi="Times New Roman" w:cs="Times New Roman"/>
          <w:sz w:val="28"/>
          <w:szCs w:val="28"/>
        </w:rPr>
        <w:t xml:space="preserve"> 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 </w:t>
      </w: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sz w:val="28"/>
          <w:szCs w:val="28"/>
        </w:rPr>
        <w:t>В основу курса родной русской литературы 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</w:t>
      </w:r>
    </w:p>
    <w:p w:rsidR="00D853AC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sz w:val="28"/>
          <w:szCs w:val="28"/>
        </w:rPr>
        <w:t xml:space="preserve"> Объединяющим принципом для содержания предметов «Родной язык (русский)» и «Родная литература (русская)» является 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3DD9">
        <w:rPr>
          <w:rFonts w:ascii="Times New Roman" w:hAnsi="Times New Roman" w:cs="Times New Roman"/>
          <w:sz w:val="28"/>
          <w:szCs w:val="28"/>
        </w:rPr>
        <w:t xml:space="preserve">исторический подход к представлению дидактического материала. На его основе в программе учебного предмета «Родная литература (русская)» выделяются проблемно-тематические блоки, каждый из которых включает сопряжённые с ним ключевые слова, отражающие духовную и материальную культуру русского народа в их исторической взаимосвязи. Через ключевые для национального сознания культурные понятия, формирующие ценностное поле русской литературы, отражается когнитивное пространство, которое является формой существования русской культуры в сознании как народа в целом, так и отдельного человека. Это концептуальное положение </w:t>
      </w:r>
      <w:r w:rsidRPr="005C3DD9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 специфические особенности учебного предмета «Родная литература (русская)», отличающие его от учебного предмета «Литература», входящего в предметную область «Русский язык и литература». Специфика курса родной русской литературы обусловлена: </w:t>
      </w:r>
    </w:p>
    <w:p w:rsidR="00D853AC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sz w:val="28"/>
          <w:szCs w:val="28"/>
        </w:rPr>
        <w:t xml:space="preserve">а) отбором произведений русской литературы, в которых наиболее ярко выражено их национально-культурное своеобразие (например, русский 10 национальный характер, обычаи и традиции русского народа), духовные основы русской культуры; </w:t>
      </w:r>
    </w:p>
    <w:p w:rsidR="00D853AC" w:rsidRDefault="005C3DD9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DD9">
        <w:rPr>
          <w:rFonts w:ascii="Times New Roman" w:hAnsi="Times New Roman" w:cs="Times New Roman"/>
          <w:sz w:val="28"/>
          <w:szCs w:val="28"/>
        </w:rPr>
        <w:t xml:space="preserve">б) более подробным освещением историко-культурного фона эпохи создания изучаемых литературных произведений, расширенным историкокультурным комментарием к ним. </w:t>
      </w:r>
    </w:p>
    <w:p w:rsidR="00D853AC" w:rsidRDefault="00D853AC" w:rsidP="005C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DD9" w:rsidRDefault="005C3DD9" w:rsidP="005C3D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53AC">
        <w:rPr>
          <w:rFonts w:ascii="Times New Roman" w:hAnsi="Times New Roman" w:cs="Times New Roman"/>
          <w:b/>
          <w:sz w:val="28"/>
          <w:szCs w:val="28"/>
        </w:rPr>
        <w:t>Место учебного предмета «Родная литература (русская)» в учебном плане</w:t>
      </w:r>
    </w:p>
    <w:p w:rsidR="00D8580D" w:rsidRPr="00D853AC" w:rsidRDefault="00D8580D" w:rsidP="005C3D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DD9" w:rsidRDefault="00D8580D" w:rsidP="00D85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80D">
        <w:rPr>
          <w:rFonts w:ascii="Times New Roman" w:hAnsi="Times New Roman" w:cs="Times New Roman"/>
          <w:sz w:val="28"/>
          <w:szCs w:val="28"/>
        </w:rPr>
        <w:t>На обязательное изучение предмета «Родная литература (русская)» в учебном плане школы  отводится 17 часов, по 0,5 часа в неделю.</w:t>
      </w:r>
    </w:p>
    <w:p w:rsidR="00D8580D" w:rsidRPr="00D8580D" w:rsidRDefault="00D8580D" w:rsidP="00D858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3930" w:rsidRPr="00D8580D" w:rsidRDefault="000B3930" w:rsidP="000B393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930" w:rsidRDefault="000B3930" w:rsidP="000B3930">
      <w:pPr>
        <w:spacing w:after="0" w:line="240" w:lineRule="auto"/>
        <w:ind w:left="-426" w:right="-613"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0B3930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 освоения учебного </w:t>
      </w:r>
      <w:r w:rsidR="00D8580D">
        <w:rPr>
          <w:rFonts w:ascii="Times New Roman" w:eastAsia="Calibri" w:hAnsi="Times New Roman" w:cs="Times New Roman"/>
          <w:b/>
          <w:sz w:val="28"/>
          <w:szCs w:val="28"/>
        </w:rPr>
        <w:t>предмета «Родная литература» в 9</w:t>
      </w:r>
      <w:r w:rsidRPr="000B3930">
        <w:rPr>
          <w:rFonts w:ascii="Times New Roman" w:eastAsia="Calibri" w:hAnsi="Times New Roman" w:cs="Times New Roman"/>
          <w:b/>
          <w:sz w:val="28"/>
          <w:szCs w:val="28"/>
        </w:rPr>
        <w:t xml:space="preserve"> классе</w:t>
      </w:r>
    </w:p>
    <w:p w:rsidR="00D8580D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0208F8">
        <w:rPr>
          <w:rFonts w:ascii="Times New Roman" w:hAnsi="Times New Roman" w:cs="Times New Roman"/>
          <w:b/>
          <w:sz w:val="28"/>
          <w:szCs w:val="28"/>
          <w:u w:val="single"/>
        </w:rPr>
        <w:t>Личностные результаты</w:t>
      </w:r>
      <w:r w:rsidRPr="00D8580D">
        <w:rPr>
          <w:rFonts w:ascii="Times New Roman" w:hAnsi="Times New Roman" w:cs="Times New Roman"/>
          <w:sz w:val="28"/>
          <w:szCs w:val="28"/>
        </w:rPr>
        <w:t xml:space="preserve"> освоения примерной программы по учебному предмету «Родная литература (русская)» должны отражать: </w:t>
      </w:r>
    </w:p>
    <w:p w:rsidR="00D8580D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D8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D8580D">
        <w:rPr>
          <w:rFonts w:ascii="Times New Roman" w:hAnsi="Times New Roman" w:cs="Times New Roman"/>
          <w:sz w:val="28"/>
          <w:szCs w:val="28"/>
        </w:rPr>
        <w:t xml:space="preserve"> 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 </w:t>
      </w:r>
    </w:p>
    <w:p w:rsidR="00D8580D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D8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D8580D">
        <w:rPr>
          <w:rFonts w:ascii="Times New Roman" w:hAnsi="Times New Roman" w:cs="Times New Roman"/>
          <w:sz w:val="28"/>
          <w:szCs w:val="28"/>
        </w:rPr>
        <w:t xml:space="preserve"> 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D8580D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D8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D8580D">
        <w:rPr>
          <w:rFonts w:ascii="Times New Roman" w:hAnsi="Times New Roman" w:cs="Times New Roman"/>
          <w:sz w:val="28"/>
          <w:szCs w:val="28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D8580D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D8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D8580D">
        <w:rPr>
          <w:rFonts w:ascii="Times New Roman" w:hAnsi="Times New Roman" w:cs="Times New Roman"/>
          <w:sz w:val="28"/>
          <w:szCs w:val="28"/>
        </w:rPr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D8580D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D8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D8580D">
        <w:rPr>
          <w:rFonts w:ascii="Times New Roman" w:hAnsi="Times New Roman" w:cs="Times New Roman"/>
          <w:sz w:val="28"/>
          <w:szCs w:val="28"/>
        </w:rPr>
        <w:t xml:space="preserve"> развитие эстетического сознания через освоение художественного наследия народов России и мира творческой деятельности 14 эстетического характера; осознание значимости художественной культуры народов России и стран мира; </w:t>
      </w:r>
    </w:p>
    <w:p w:rsidR="00D8580D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D8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D8580D">
        <w:rPr>
          <w:rFonts w:ascii="Times New Roman" w:hAnsi="Times New Roman" w:cs="Times New Roman"/>
          <w:sz w:val="28"/>
          <w:szCs w:val="28"/>
        </w:rPr>
        <w:t xml:space="preserve"> 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0208F8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D8580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8580D">
        <w:rPr>
          <w:rFonts w:ascii="Times New Roman" w:hAnsi="Times New Roman" w:cs="Times New Roman"/>
          <w:sz w:val="28"/>
          <w:szCs w:val="28"/>
        </w:rPr>
        <w:t xml:space="preserve"> 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 </w:t>
      </w:r>
    </w:p>
    <w:p w:rsidR="000208F8" w:rsidRDefault="000208F8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</w:p>
    <w:p w:rsidR="00D8580D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0208F8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 результаты</w:t>
      </w:r>
      <w:r w:rsidRPr="00D8580D">
        <w:rPr>
          <w:rFonts w:ascii="Times New Roman" w:hAnsi="Times New Roman" w:cs="Times New Roman"/>
          <w:sz w:val="28"/>
          <w:szCs w:val="28"/>
        </w:rPr>
        <w:t xml:space="preserve"> освоения примерной программы по учебному предмету «Родная литература (русская)» должны отражать сформированность универсальных учебных действий: регулятивных, познавательных, коммуникативных.</w:t>
      </w:r>
    </w:p>
    <w:p w:rsidR="00D8580D" w:rsidRPr="00D8580D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b/>
          <w:sz w:val="28"/>
          <w:szCs w:val="28"/>
        </w:rPr>
      </w:pPr>
      <w:r w:rsidRPr="00D8580D">
        <w:rPr>
          <w:rFonts w:ascii="Times New Roman" w:hAnsi="Times New Roman" w:cs="Times New Roman"/>
          <w:b/>
          <w:sz w:val="28"/>
          <w:szCs w:val="28"/>
        </w:rPr>
        <w:t xml:space="preserve">Регулятивные УУД: </w:t>
      </w:r>
    </w:p>
    <w:p w:rsidR="00D8580D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D8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D8580D">
        <w:rPr>
          <w:rFonts w:ascii="Times New Roman" w:hAnsi="Times New Roman" w:cs="Times New Roman"/>
          <w:sz w:val="28"/>
          <w:szCs w:val="28"/>
        </w:rPr>
        <w:t xml:space="preserve"> 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D8580D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D8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D8580D">
        <w:rPr>
          <w:rFonts w:ascii="Times New Roman" w:hAnsi="Times New Roman" w:cs="Times New Roman"/>
          <w:sz w:val="28"/>
          <w:szCs w:val="28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D8580D" w:rsidRPr="00D8580D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b/>
          <w:sz w:val="28"/>
          <w:szCs w:val="28"/>
        </w:rPr>
      </w:pPr>
      <w:r w:rsidRPr="00D8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D8580D">
        <w:rPr>
          <w:rFonts w:ascii="Times New Roman" w:hAnsi="Times New Roman" w:cs="Times New Roman"/>
          <w:sz w:val="28"/>
          <w:szCs w:val="28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  <w:r w:rsidRPr="00D8580D">
        <w:rPr>
          <w:rFonts w:ascii="Times New Roman" w:hAnsi="Times New Roman" w:cs="Times New Roman"/>
          <w:b/>
          <w:sz w:val="28"/>
          <w:szCs w:val="28"/>
        </w:rPr>
        <w:t xml:space="preserve">Познавательные УУД:  </w:t>
      </w:r>
    </w:p>
    <w:p w:rsidR="00D8580D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D8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D8580D">
        <w:rPr>
          <w:rFonts w:ascii="Times New Roman" w:hAnsi="Times New Roman" w:cs="Times New Roman"/>
          <w:sz w:val="28"/>
          <w:szCs w:val="28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D8580D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D8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D8580D">
        <w:rPr>
          <w:rFonts w:ascii="Times New Roman" w:hAnsi="Times New Roman" w:cs="Times New Roman"/>
          <w:sz w:val="28"/>
          <w:szCs w:val="28"/>
        </w:rPr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:rsidR="00D8580D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D8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D8580D">
        <w:rPr>
          <w:rFonts w:ascii="Times New Roman" w:hAnsi="Times New Roman" w:cs="Times New Roman"/>
          <w:sz w:val="28"/>
          <w:szCs w:val="28"/>
        </w:rPr>
        <w:t xml:space="preserve"> навыки смыслового чтения. </w:t>
      </w:r>
    </w:p>
    <w:p w:rsidR="00D8580D" w:rsidRPr="00D8580D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b/>
          <w:sz w:val="28"/>
          <w:szCs w:val="28"/>
        </w:rPr>
      </w:pPr>
      <w:r w:rsidRPr="00D8580D">
        <w:rPr>
          <w:rFonts w:ascii="Times New Roman" w:hAnsi="Times New Roman" w:cs="Times New Roman"/>
          <w:b/>
          <w:sz w:val="28"/>
          <w:szCs w:val="28"/>
        </w:rPr>
        <w:t xml:space="preserve">Коммуникативные УУД: </w:t>
      </w:r>
    </w:p>
    <w:p w:rsidR="000208F8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D8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D8580D">
        <w:rPr>
          <w:rFonts w:ascii="Times New Roman" w:hAnsi="Times New Roman" w:cs="Times New Roman"/>
          <w:sz w:val="28"/>
          <w:szCs w:val="28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0208F8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D8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D8580D">
        <w:rPr>
          <w:rFonts w:ascii="Times New Roman" w:hAnsi="Times New Roman" w:cs="Times New Roman"/>
          <w:sz w:val="28"/>
          <w:szCs w:val="28"/>
        </w:rPr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0208F8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D8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D8580D">
        <w:rPr>
          <w:rFonts w:ascii="Times New Roman" w:hAnsi="Times New Roman" w:cs="Times New Roman"/>
          <w:sz w:val="28"/>
          <w:szCs w:val="28"/>
        </w:rPr>
        <w:t xml:space="preserve"> 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</w:t>
      </w:r>
    </w:p>
    <w:p w:rsidR="00D8580D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D85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80D" w:rsidRDefault="00D8580D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b/>
          <w:sz w:val="28"/>
          <w:szCs w:val="28"/>
        </w:rPr>
      </w:pPr>
      <w:r w:rsidRPr="000208F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Предметные результаты</w:t>
      </w:r>
      <w:r w:rsidRPr="00D8580D">
        <w:rPr>
          <w:rFonts w:ascii="Times New Roman" w:hAnsi="Times New Roman" w:cs="Times New Roman"/>
          <w:b/>
          <w:sz w:val="28"/>
          <w:szCs w:val="28"/>
        </w:rPr>
        <w:t xml:space="preserve"> освоения примерной программы по учебному предмету «Родная литература (русская)» </w:t>
      </w:r>
      <w:r w:rsidR="000208F8">
        <w:rPr>
          <w:rFonts w:ascii="Times New Roman" w:hAnsi="Times New Roman" w:cs="Times New Roman"/>
          <w:b/>
          <w:sz w:val="28"/>
          <w:szCs w:val="28"/>
        </w:rPr>
        <w:t xml:space="preserve">в 9 классе </w:t>
      </w:r>
      <w:r w:rsidRPr="00D8580D">
        <w:rPr>
          <w:rFonts w:ascii="Times New Roman" w:hAnsi="Times New Roman" w:cs="Times New Roman"/>
          <w:b/>
          <w:sz w:val="28"/>
          <w:szCs w:val="28"/>
        </w:rPr>
        <w:t>должны отражать:</w:t>
      </w:r>
    </w:p>
    <w:p w:rsidR="000208F8" w:rsidRDefault="000208F8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b/>
          <w:sz w:val="28"/>
          <w:szCs w:val="28"/>
        </w:rPr>
      </w:pPr>
    </w:p>
    <w:p w:rsidR="000208F8" w:rsidRDefault="000208F8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0208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08F8">
        <w:rPr>
          <w:rFonts w:ascii="Times New Roman" w:hAnsi="Times New Roman" w:cs="Times New Roman"/>
          <w:sz w:val="28"/>
          <w:szCs w:val="28"/>
        </w:rPr>
        <w:t xml:space="preserve"> 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 </w:t>
      </w:r>
    </w:p>
    <w:p w:rsidR="000208F8" w:rsidRDefault="000208F8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0208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08F8">
        <w:rPr>
          <w:rFonts w:ascii="Times New Roman" w:hAnsi="Times New Roman" w:cs="Times New Roman"/>
          <w:sz w:val="28"/>
          <w:szCs w:val="28"/>
        </w:rPr>
        <w:t xml:space="preserve"> проявление ценностного отношения к родной русской литературе как хранительнице культуры русского народа, ответственности за сохранение 16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 </w:t>
      </w:r>
    </w:p>
    <w:p w:rsidR="000208F8" w:rsidRDefault="000208F8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0208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08F8">
        <w:rPr>
          <w:rFonts w:ascii="Times New Roman" w:hAnsi="Times New Roman" w:cs="Times New Roman"/>
          <w:sz w:val="28"/>
          <w:szCs w:val="28"/>
        </w:rPr>
        <w:t xml:space="preserve"> понимание наиболее ярко воплотивших национальную специфику русской литературы и культуры произведений русских писателей, в том числе современных авторов, продолжающих в своём творчестве национальные традиции русской литературы; </w:t>
      </w:r>
    </w:p>
    <w:p w:rsidR="000208F8" w:rsidRDefault="000208F8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0208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08F8">
        <w:rPr>
          <w:rFonts w:ascii="Times New Roman" w:hAnsi="Times New Roman" w:cs="Times New Roman"/>
          <w:sz w:val="28"/>
          <w:szCs w:val="28"/>
        </w:rPr>
        <w:t xml:space="preserve"> осмысление ключевых для национального сознания культурных и нравственных смыслов, проявляющихся в русском культурном пространстве и на основе многоаспектного диалога с культурами народов России и мира; </w:t>
      </w:r>
    </w:p>
    <w:p w:rsidR="000208F8" w:rsidRDefault="000208F8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0208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08F8">
        <w:rPr>
          <w:rFonts w:ascii="Times New Roman" w:hAnsi="Times New Roman" w:cs="Times New Roman"/>
          <w:sz w:val="28"/>
          <w:szCs w:val="28"/>
        </w:rPr>
        <w:t xml:space="preserve"> 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 </w:t>
      </w:r>
    </w:p>
    <w:p w:rsidR="000208F8" w:rsidRDefault="000208F8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0208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08F8">
        <w:rPr>
          <w:rFonts w:ascii="Times New Roman" w:hAnsi="Times New Roman" w:cs="Times New Roman"/>
          <w:sz w:val="28"/>
          <w:szCs w:val="28"/>
        </w:rPr>
        <w:t xml:space="preserve"> 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 </w:t>
      </w:r>
    </w:p>
    <w:p w:rsidR="000208F8" w:rsidRDefault="000208F8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0208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08F8">
        <w:rPr>
          <w:rFonts w:ascii="Times New Roman" w:hAnsi="Times New Roman" w:cs="Times New Roman"/>
          <w:sz w:val="28"/>
          <w:szCs w:val="28"/>
        </w:rPr>
        <w:t xml:space="preserve"> применение опыта общения с произведениями родной русской литературы в повседневной жизни и проектной учебной деятельности, в речевом самосовершенствовании; умение формировать и обогащать собственный круг чтения; </w:t>
      </w:r>
    </w:p>
    <w:p w:rsidR="000208F8" w:rsidRDefault="000208F8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0208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08F8">
        <w:rPr>
          <w:rFonts w:ascii="Times New Roman" w:hAnsi="Times New Roman" w:cs="Times New Roman"/>
          <w:sz w:val="28"/>
          <w:szCs w:val="28"/>
        </w:rPr>
        <w:t xml:space="preserve"> 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Предметные результаты освоения примерной программы по учебному предмету «Родная литература (русская)»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8F8" w:rsidRDefault="000208F8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0208F8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8F8">
        <w:rPr>
          <w:rFonts w:ascii="Times New Roman" w:hAnsi="Times New Roman" w:cs="Times New Roman"/>
          <w:sz w:val="28"/>
          <w:szCs w:val="28"/>
        </w:rPr>
        <w:t xml:space="preserve">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литературе; </w:t>
      </w:r>
    </w:p>
    <w:p w:rsidR="000208F8" w:rsidRDefault="000208F8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0208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08F8">
        <w:rPr>
          <w:rFonts w:ascii="Times New Roman" w:hAnsi="Times New Roman" w:cs="Times New Roman"/>
          <w:sz w:val="28"/>
          <w:szCs w:val="28"/>
        </w:rPr>
        <w:t xml:space="preserve"> развитие представлений о богатстве русской литературы и культуры в контексте культур народов России; русские национальные традиции в произведениях об августовских Спасах и о родительском доме как вечной ценности; </w:t>
      </w:r>
    </w:p>
    <w:p w:rsidR="000208F8" w:rsidRDefault="000208F8" w:rsidP="00D8580D">
      <w:pPr>
        <w:spacing w:after="0" w:line="240" w:lineRule="auto"/>
        <w:ind w:left="-426" w:right="-613" w:firstLine="284"/>
        <w:rPr>
          <w:rFonts w:ascii="Times New Roman" w:hAnsi="Times New Roman" w:cs="Times New Roman"/>
          <w:sz w:val="28"/>
          <w:szCs w:val="28"/>
        </w:rPr>
      </w:pPr>
      <w:r w:rsidRPr="000208F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0208F8">
        <w:rPr>
          <w:rFonts w:ascii="Times New Roman" w:hAnsi="Times New Roman" w:cs="Times New Roman"/>
          <w:sz w:val="28"/>
          <w:szCs w:val="28"/>
        </w:rPr>
        <w:t xml:space="preserve"> развитие представлений о русском национальном характере в произведениях о Великой Отечественной войне; о судьбах русских эмигрантов в литературе Русского Зарубежья; о нравственных проблемах в книгах о прощании с детством;  </w:t>
      </w:r>
    </w:p>
    <w:p w:rsidR="000208F8" w:rsidRPr="000208F8" w:rsidRDefault="000208F8" w:rsidP="00D8580D">
      <w:pPr>
        <w:spacing w:after="0" w:line="240" w:lineRule="auto"/>
        <w:ind w:left="-426" w:right="-613"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0208F8">
        <w:rPr>
          <w:rFonts w:ascii="Times New Roman" w:hAnsi="Times New Roman" w:cs="Times New Roman"/>
          <w:sz w:val="28"/>
          <w:szCs w:val="28"/>
        </w:rPr>
        <w:sym w:font="Symbol" w:char="F0B7"/>
      </w:r>
      <w:r w:rsidRPr="000208F8">
        <w:rPr>
          <w:rFonts w:ascii="Times New Roman" w:hAnsi="Times New Roman" w:cs="Times New Roman"/>
          <w:sz w:val="28"/>
          <w:szCs w:val="28"/>
        </w:rPr>
        <w:t xml:space="preserve"> развитие умений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проектно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208F8">
        <w:rPr>
          <w:rFonts w:ascii="Times New Roman" w:hAnsi="Times New Roman" w:cs="Times New Roman"/>
          <w:sz w:val="28"/>
          <w:szCs w:val="28"/>
        </w:rPr>
        <w:t>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</w:t>
      </w:r>
    </w:p>
    <w:p w:rsidR="000208F8" w:rsidRDefault="003E2DF4" w:rsidP="003E2D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3E2DF4" w:rsidRDefault="003E2DF4" w:rsidP="003E2D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учебного предмета</w:t>
      </w:r>
    </w:p>
    <w:p w:rsidR="004F69A6" w:rsidRDefault="004F69A6" w:rsidP="003E2D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9A6">
        <w:rPr>
          <w:rFonts w:ascii="Times New Roman" w:hAnsi="Times New Roman" w:cs="Times New Roman"/>
          <w:b/>
          <w:sz w:val="28"/>
          <w:szCs w:val="28"/>
        </w:rPr>
        <w:t>РАЗДЕЛ 1. РОССИЯ – РОДИНА МОЯ (</w:t>
      </w:r>
      <w:r w:rsidR="00A96BCB">
        <w:rPr>
          <w:rFonts w:ascii="Times New Roman" w:hAnsi="Times New Roman" w:cs="Times New Roman"/>
          <w:b/>
          <w:sz w:val="28"/>
          <w:szCs w:val="28"/>
        </w:rPr>
        <w:t>6</w:t>
      </w:r>
      <w:r w:rsidRPr="004F69A6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9A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Преданья старины глубокой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9A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Отечественная война 1812 года в русском фольклоре и литературе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Песня «Как не две тученьки не две грозныя…» (русская народная песня).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В. А. Жуковский. «Певец во стане русских воинов» (в сокращении).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А. С. Пушкин. «Полководец», «Бородинская годовщина» (фрагмент).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М. И. Цветаева. «Генералам двенадцатого года».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И. И. Лажечников. «Новобранец 1812 года» (фрагмент).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9A6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Города земли русской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9A6">
        <w:rPr>
          <w:rFonts w:ascii="Times New Roman" w:hAnsi="Times New Roman" w:cs="Times New Roman"/>
          <w:b/>
          <w:sz w:val="28"/>
          <w:szCs w:val="28"/>
        </w:rPr>
        <w:t>Петербург в русской литературе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 А. С. Пушкин. «Город пышный, город бедный…»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О. Э. Мандельштам. «Петербургские строфы».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А. А. Ахматова. «Стихи о Петербурге» («Вновь Исакий в облаченьи…»).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Д. С. Самойлов. «Над Невой» («Весь город в плавных разворотах…»). </w:t>
      </w:r>
    </w:p>
    <w:p w:rsid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>Л. В. Успенский. «Записки старого петербуржца» (глава «Фонарики-сударики»).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9A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Родные просторы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9A6">
        <w:rPr>
          <w:rFonts w:ascii="Times New Roman" w:hAnsi="Times New Roman" w:cs="Times New Roman"/>
          <w:b/>
          <w:sz w:val="28"/>
          <w:szCs w:val="28"/>
        </w:rPr>
        <w:t>Степь раздольная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 «Уж ты, степь ли моя, степь Моздокская…» (русская народная песня).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П. А. Вяземский. «Степь». И. З. Суриков. «В степи».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А. П. Чехов. «Степь» (фрагмент).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9A6">
        <w:rPr>
          <w:rFonts w:ascii="Times New Roman" w:hAnsi="Times New Roman" w:cs="Times New Roman"/>
          <w:b/>
          <w:sz w:val="28"/>
          <w:szCs w:val="28"/>
        </w:rPr>
        <w:t>РАЗДЕЛ 2. РУССКИЕ ТРАДИЦИИ (</w:t>
      </w:r>
      <w:r w:rsidR="00A96BCB">
        <w:rPr>
          <w:rFonts w:ascii="Times New Roman" w:hAnsi="Times New Roman" w:cs="Times New Roman"/>
          <w:b/>
          <w:sz w:val="28"/>
          <w:szCs w:val="28"/>
        </w:rPr>
        <w:t>4</w:t>
      </w:r>
      <w:r w:rsidRPr="004F69A6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9A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Праздники русского мира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9A6">
        <w:rPr>
          <w:rFonts w:ascii="Times New Roman" w:hAnsi="Times New Roman" w:cs="Times New Roman"/>
          <w:b/>
          <w:sz w:val="28"/>
          <w:szCs w:val="28"/>
        </w:rPr>
        <w:t xml:space="preserve">Августовские Спасы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К. Д. Бальмонт. «Первый спас».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Б. А. Ахмадулина. «Ночь упаданья яблок».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Е. А. Евтушенко. «Само упало яблоко с небес…»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lastRenderedPageBreak/>
        <w:t xml:space="preserve">Е. И. Носов. «Яблочный спас». Тепло родного дома </w:t>
      </w:r>
    </w:p>
    <w:p w:rsidR="004F69A6" w:rsidRPr="00B80276" w:rsidRDefault="004F69A6" w:rsidP="003E2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276">
        <w:rPr>
          <w:rFonts w:ascii="Times New Roman" w:hAnsi="Times New Roman" w:cs="Times New Roman"/>
          <w:b/>
          <w:sz w:val="28"/>
          <w:szCs w:val="28"/>
        </w:rPr>
        <w:t xml:space="preserve">Родительский дом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А. П. Платонов. «На заре туманной юности» (главы).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В. П. Астафьев. «Далёкая и близкая сказка» (рассказ из повести «Последний поклон»). </w:t>
      </w:r>
    </w:p>
    <w:p w:rsidR="004F69A6" w:rsidRPr="00B80276" w:rsidRDefault="004F69A6" w:rsidP="003E2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276">
        <w:rPr>
          <w:rFonts w:ascii="Times New Roman" w:hAnsi="Times New Roman" w:cs="Times New Roman"/>
          <w:b/>
          <w:sz w:val="28"/>
          <w:szCs w:val="28"/>
        </w:rPr>
        <w:t>РАЗДЕЛ 3. РУССКИЙ ХАРАКТЕР – РУССКАЯ ДУША (</w:t>
      </w:r>
      <w:r w:rsidR="00A96BCB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B80276">
        <w:rPr>
          <w:rFonts w:ascii="Times New Roman" w:hAnsi="Times New Roman" w:cs="Times New Roman"/>
          <w:b/>
          <w:sz w:val="28"/>
          <w:szCs w:val="28"/>
        </w:rPr>
        <w:t xml:space="preserve">ч) </w:t>
      </w:r>
    </w:p>
    <w:p w:rsidR="004F69A6" w:rsidRPr="00B80276" w:rsidRDefault="004F69A6" w:rsidP="003E2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27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до ордена – была бы Родина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276">
        <w:rPr>
          <w:rFonts w:ascii="Times New Roman" w:hAnsi="Times New Roman" w:cs="Times New Roman"/>
          <w:b/>
          <w:sz w:val="28"/>
          <w:szCs w:val="28"/>
        </w:rPr>
        <w:t>Великая Отечественная война</w:t>
      </w:r>
      <w:r w:rsidRPr="004F6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Н. П. Майоров. «Мы».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М. В. Кульчицкий. «Мечтатель, фантазёр, лентяй-завистник!..»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Ю. М. Нагибин. «Ваганов».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Е. И. Носов. «Переправа». </w:t>
      </w:r>
    </w:p>
    <w:p w:rsidR="004F69A6" w:rsidRPr="00B80276" w:rsidRDefault="004F69A6" w:rsidP="003E2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276">
        <w:rPr>
          <w:rFonts w:ascii="Times New Roman" w:hAnsi="Times New Roman" w:cs="Times New Roman"/>
          <w:b/>
          <w:sz w:val="28"/>
          <w:szCs w:val="28"/>
        </w:rPr>
        <w:t xml:space="preserve">Загадки русской души </w:t>
      </w:r>
    </w:p>
    <w:p w:rsidR="004F69A6" w:rsidRPr="00B80276" w:rsidRDefault="004F69A6" w:rsidP="003E2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276">
        <w:rPr>
          <w:rFonts w:ascii="Times New Roman" w:hAnsi="Times New Roman" w:cs="Times New Roman"/>
          <w:b/>
          <w:sz w:val="28"/>
          <w:szCs w:val="28"/>
        </w:rPr>
        <w:t xml:space="preserve">Судьбы русских эмигрантов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Б. К. Зайцев. «Лёгкое бремя».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А. Т. Аверченко. «Русское искусство». </w:t>
      </w:r>
    </w:p>
    <w:p w:rsidR="00A96BCB" w:rsidRDefault="004F69A6" w:rsidP="003E2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276">
        <w:rPr>
          <w:rFonts w:ascii="Times New Roman" w:hAnsi="Times New Roman" w:cs="Times New Roman"/>
          <w:b/>
          <w:sz w:val="28"/>
          <w:szCs w:val="28"/>
        </w:rPr>
        <w:t xml:space="preserve">О ваших ровесниках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276">
        <w:rPr>
          <w:rFonts w:ascii="Times New Roman" w:hAnsi="Times New Roman" w:cs="Times New Roman"/>
          <w:b/>
          <w:sz w:val="28"/>
          <w:szCs w:val="28"/>
        </w:rPr>
        <w:t>Прощание с детством</w:t>
      </w:r>
      <w:r w:rsidRPr="004F6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Ю. И. Коваль. «От Красных ворот» (фрагмент). </w:t>
      </w:r>
    </w:p>
    <w:p w:rsidR="004F69A6" w:rsidRPr="00B80276" w:rsidRDefault="004F69A6" w:rsidP="003E2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276">
        <w:rPr>
          <w:rFonts w:ascii="Times New Roman" w:hAnsi="Times New Roman" w:cs="Times New Roman"/>
          <w:b/>
          <w:sz w:val="28"/>
          <w:szCs w:val="28"/>
        </w:rPr>
        <w:t xml:space="preserve">Лишь слову жизнь дана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«Припадаю к великой реке…» </w:t>
      </w:r>
    </w:p>
    <w:p w:rsidR="004F69A6" w:rsidRPr="004F69A6" w:rsidRDefault="004F69A6" w:rsidP="003E2D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9A6">
        <w:rPr>
          <w:rFonts w:ascii="Times New Roman" w:hAnsi="Times New Roman" w:cs="Times New Roman"/>
          <w:sz w:val="28"/>
          <w:szCs w:val="28"/>
        </w:rPr>
        <w:t xml:space="preserve">И. А. Бродский. «Мой народ». </w:t>
      </w:r>
    </w:p>
    <w:p w:rsidR="004F69A6" w:rsidRPr="004F69A6" w:rsidRDefault="004F69A6" w:rsidP="003E2D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9A6">
        <w:rPr>
          <w:rFonts w:ascii="Times New Roman" w:hAnsi="Times New Roman" w:cs="Times New Roman"/>
          <w:sz w:val="28"/>
          <w:szCs w:val="28"/>
        </w:rPr>
        <w:t>С. А. Каргашин. «Я – русский! Спасибо, Господи!..»</w:t>
      </w:r>
    </w:p>
    <w:p w:rsidR="003E2DF4" w:rsidRDefault="003E2DF4" w:rsidP="003E2D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50" w:rsidRDefault="00F57250" w:rsidP="003E2D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50" w:rsidRDefault="00F57250" w:rsidP="003E2D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50" w:rsidRDefault="00F57250" w:rsidP="003E2D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50" w:rsidRDefault="00F57250" w:rsidP="003E2D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50" w:rsidRDefault="00F57250" w:rsidP="003E2D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50" w:rsidRDefault="00F57250" w:rsidP="003E2D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50" w:rsidRDefault="00F57250" w:rsidP="003E2D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50" w:rsidRDefault="00F57250" w:rsidP="003E2D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50" w:rsidRDefault="00F57250" w:rsidP="003E2D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50" w:rsidRDefault="00F57250" w:rsidP="003E2D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50" w:rsidRDefault="00F57250" w:rsidP="003E2D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50" w:rsidRDefault="00F57250" w:rsidP="003E2D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50" w:rsidRDefault="00F57250" w:rsidP="003E2D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50" w:rsidRDefault="00F57250" w:rsidP="003E2D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50" w:rsidRDefault="00F57250" w:rsidP="003E2D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50" w:rsidRDefault="00F57250" w:rsidP="003E2D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50" w:rsidRDefault="00F57250" w:rsidP="003E2D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250" w:rsidRPr="004F69A6" w:rsidRDefault="00F57250" w:rsidP="003E2D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E2DF4" w:rsidRPr="003E2DF4" w:rsidRDefault="003E2DF4" w:rsidP="003E2DF4">
      <w:pPr>
        <w:tabs>
          <w:tab w:val="left" w:pos="3240"/>
          <w:tab w:val="center" w:pos="742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DF4" w:rsidRDefault="003E2DF4" w:rsidP="003E2DF4">
      <w:pPr>
        <w:tabs>
          <w:tab w:val="left" w:pos="3240"/>
          <w:tab w:val="center" w:pos="742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Календарно-тематическое планирование</w:t>
      </w:r>
      <w:r w:rsidRPr="003E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урок</w:t>
      </w:r>
      <w:r w:rsidR="00B80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 родной русской литературы в 9</w:t>
      </w:r>
      <w:r w:rsidRPr="003E2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</w:p>
    <w:p w:rsidR="003E2DF4" w:rsidRPr="003E2DF4" w:rsidRDefault="003E2DF4" w:rsidP="003E2DF4">
      <w:pPr>
        <w:tabs>
          <w:tab w:val="left" w:pos="3240"/>
          <w:tab w:val="center" w:pos="742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489"/>
        <w:gridCol w:w="992"/>
        <w:gridCol w:w="1276"/>
        <w:gridCol w:w="1323"/>
        <w:gridCol w:w="1446"/>
      </w:tblGrid>
      <w:tr w:rsidR="003E2DF4" w:rsidRPr="003E2DF4" w:rsidTr="00BD276C">
        <w:trPr>
          <w:trHeight w:val="622"/>
        </w:trPr>
        <w:tc>
          <w:tcPr>
            <w:tcW w:w="993" w:type="dxa"/>
            <w:vMerge w:val="restart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урока</w:t>
            </w:r>
          </w:p>
        </w:tc>
        <w:tc>
          <w:tcPr>
            <w:tcW w:w="4489" w:type="dxa"/>
            <w:vMerge w:val="restart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Кол-во часов</w:t>
            </w:r>
          </w:p>
        </w:tc>
        <w:tc>
          <w:tcPr>
            <w:tcW w:w="2599" w:type="dxa"/>
            <w:gridSpan w:val="2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Дата проведения</w:t>
            </w:r>
          </w:p>
        </w:tc>
        <w:tc>
          <w:tcPr>
            <w:tcW w:w="1446" w:type="dxa"/>
            <w:vMerge w:val="restart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Страницы, параграф</w:t>
            </w:r>
          </w:p>
        </w:tc>
      </w:tr>
      <w:tr w:rsidR="003E2DF4" w:rsidRPr="003E2DF4" w:rsidTr="00BD276C">
        <w:trPr>
          <w:trHeight w:val="663"/>
        </w:trPr>
        <w:tc>
          <w:tcPr>
            <w:tcW w:w="993" w:type="dxa"/>
            <w:vMerge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89" w:type="dxa"/>
            <w:vMerge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32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факту</w:t>
            </w:r>
          </w:p>
        </w:tc>
        <w:tc>
          <w:tcPr>
            <w:tcW w:w="1446" w:type="dxa"/>
            <w:vMerge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E2DF4" w:rsidRPr="003E2DF4" w:rsidTr="00BD276C">
        <w:trPr>
          <w:trHeight w:val="487"/>
        </w:trPr>
        <w:tc>
          <w:tcPr>
            <w:tcW w:w="10519" w:type="dxa"/>
            <w:gridSpan w:val="6"/>
          </w:tcPr>
          <w:p w:rsidR="003E2DF4" w:rsidRPr="003E2DF4" w:rsidRDefault="003E2DF4" w:rsidP="003E2DF4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2D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Раздел 1. Россия – родина моя </w:t>
            </w:r>
            <w:r w:rsidR="00B61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(6 ч.)</w:t>
            </w:r>
          </w:p>
          <w:p w:rsidR="003E2DF4" w:rsidRPr="003E2DF4" w:rsidRDefault="003E2DF4" w:rsidP="003E2DF4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E2DF4" w:rsidRPr="003E2DF4" w:rsidTr="00BD276C">
        <w:trPr>
          <w:trHeight w:val="707"/>
        </w:trPr>
        <w:tc>
          <w:tcPr>
            <w:tcW w:w="99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89" w:type="dxa"/>
          </w:tcPr>
          <w:p w:rsidR="00071AF1" w:rsidRPr="00071AF1" w:rsidRDefault="00071AF1" w:rsidP="00071AF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A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Преданья старины глубокой Отечественная война 1812 года в русском фольклоре и литературе </w:t>
            </w:r>
          </w:p>
          <w:p w:rsidR="003E2DF4" w:rsidRDefault="00071AF1" w:rsidP="00253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Песня «Как не две тученьки не две грозныя…» (русская народная песня). </w:t>
            </w:r>
          </w:p>
          <w:p w:rsidR="002A4778" w:rsidRPr="003E2DF4" w:rsidRDefault="002A4778" w:rsidP="002A4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В. А. Жуковский. «Певец во стане русских воинов» (в сокращении). </w:t>
            </w:r>
          </w:p>
        </w:tc>
        <w:tc>
          <w:tcPr>
            <w:tcW w:w="992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E2DF4" w:rsidRPr="003E2DF4" w:rsidRDefault="003E2DF4" w:rsidP="000406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0406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3E2D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.01</w:t>
            </w:r>
          </w:p>
        </w:tc>
        <w:tc>
          <w:tcPr>
            <w:tcW w:w="132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3E2DF4" w:rsidRPr="003E2DF4" w:rsidRDefault="003E2DF4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F4" w:rsidRPr="003E2DF4" w:rsidTr="00BD276C">
        <w:trPr>
          <w:trHeight w:val="707"/>
        </w:trPr>
        <w:tc>
          <w:tcPr>
            <w:tcW w:w="99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89" w:type="dxa"/>
          </w:tcPr>
          <w:p w:rsidR="003E2DF4" w:rsidRPr="003E2DF4" w:rsidRDefault="00253352" w:rsidP="0025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Пушкин. «Полководец», «Бородинская годовщина» (фрагмент). </w:t>
            </w:r>
          </w:p>
        </w:tc>
        <w:tc>
          <w:tcPr>
            <w:tcW w:w="992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E2DF4" w:rsidRPr="003E2DF4" w:rsidRDefault="003E2DF4" w:rsidP="000406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0406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3E2D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.01</w:t>
            </w:r>
          </w:p>
        </w:tc>
        <w:tc>
          <w:tcPr>
            <w:tcW w:w="132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3E2DF4" w:rsidRPr="003E2DF4" w:rsidRDefault="003E2DF4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F4" w:rsidRPr="003E2DF4" w:rsidTr="00BD276C">
        <w:trPr>
          <w:trHeight w:val="707"/>
        </w:trPr>
        <w:tc>
          <w:tcPr>
            <w:tcW w:w="99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489" w:type="dxa"/>
          </w:tcPr>
          <w:p w:rsidR="00253352" w:rsidRPr="004F69A6" w:rsidRDefault="00253352" w:rsidP="00253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М. И. Цветаева. «Генералам двенадцатого года». </w:t>
            </w:r>
          </w:p>
          <w:p w:rsidR="003E2DF4" w:rsidRPr="003E2DF4" w:rsidRDefault="00253352" w:rsidP="0025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И. И. Лажечников. «Новобранец 1812 года» (фрагмент). </w:t>
            </w:r>
          </w:p>
        </w:tc>
        <w:tc>
          <w:tcPr>
            <w:tcW w:w="992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E2DF4" w:rsidRPr="003E2DF4" w:rsidRDefault="003E2DF4" w:rsidP="000406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0406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3E2D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.01</w:t>
            </w:r>
          </w:p>
        </w:tc>
        <w:tc>
          <w:tcPr>
            <w:tcW w:w="132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3E2DF4" w:rsidRPr="003E2DF4" w:rsidRDefault="003E2DF4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F4" w:rsidRPr="003E2DF4" w:rsidTr="00BD276C">
        <w:trPr>
          <w:trHeight w:val="707"/>
        </w:trPr>
        <w:tc>
          <w:tcPr>
            <w:tcW w:w="99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489" w:type="dxa"/>
          </w:tcPr>
          <w:p w:rsidR="00253352" w:rsidRPr="004F69A6" w:rsidRDefault="00253352" w:rsidP="002533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F69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Города земли русской  </w:t>
            </w:r>
          </w:p>
          <w:p w:rsidR="00253352" w:rsidRDefault="00253352" w:rsidP="002533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b/>
                <w:sz w:val="28"/>
                <w:szCs w:val="28"/>
              </w:rPr>
              <w:t>Петербург в русской литературе</w:t>
            </w:r>
          </w:p>
          <w:p w:rsidR="00253352" w:rsidRPr="004F69A6" w:rsidRDefault="00253352" w:rsidP="00253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А. С. Пушкин. «Город пышный, город бедный…» </w:t>
            </w:r>
          </w:p>
          <w:p w:rsidR="00253352" w:rsidRPr="004F69A6" w:rsidRDefault="00253352" w:rsidP="00253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О. Э. Мандельштам. «Петербургские строфы». </w:t>
            </w:r>
          </w:p>
          <w:p w:rsidR="003E2DF4" w:rsidRPr="003E2DF4" w:rsidRDefault="00253352" w:rsidP="0025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А. А. Ахматова. «Стихи о Петербурге» («Вновь Исакий в облаченьи…»). </w:t>
            </w:r>
          </w:p>
        </w:tc>
        <w:tc>
          <w:tcPr>
            <w:tcW w:w="992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E2DF4" w:rsidRPr="003E2DF4" w:rsidRDefault="003E2DF4" w:rsidP="000406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0406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3E2D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132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3E2DF4" w:rsidRPr="003E2DF4" w:rsidRDefault="003E2DF4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F4" w:rsidRPr="003E2DF4" w:rsidTr="00BD276C">
        <w:trPr>
          <w:trHeight w:val="707"/>
        </w:trPr>
        <w:tc>
          <w:tcPr>
            <w:tcW w:w="99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489" w:type="dxa"/>
          </w:tcPr>
          <w:p w:rsidR="00253352" w:rsidRPr="004F69A6" w:rsidRDefault="00253352" w:rsidP="00253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Д. С. Самойлов. «Над Невой» («Весь город в плавных разворотах…»). </w:t>
            </w:r>
          </w:p>
          <w:p w:rsidR="003E2DF4" w:rsidRPr="003E2DF4" w:rsidRDefault="00253352" w:rsidP="0025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>Л. В. Успенский. «Записки старого петербуржца» (глава «Фонарики-сударики»).</w:t>
            </w:r>
          </w:p>
        </w:tc>
        <w:tc>
          <w:tcPr>
            <w:tcW w:w="992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E2DF4" w:rsidRPr="003E2DF4" w:rsidRDefault="003E2DF4" w:rsidP="000406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0406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3E2D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132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3E2DF4" w:rsidRPr="003E2DF4" w:rsidRDefault="003E2DF4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F4" w:rsidRPr="003E2DF4" w:rsidTr="00BD276C">
        <w:trPr>
          <w:trHeight w:val="707"/>
        </w:trPr>
        <w:tc>
          <w:tcPr>
            <w:tcW w:w="99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89" w:type="dxa"/>
          </w:tcPr>
          <w:p w:rsidR="00253352" w:rsidRPr="004F69A6" w:rsidRDefault="00253352" w:rsidP="002533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F69A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Родные просторы (3 ч)</w:t>
            </w:r>
          </w:p>
          <w:p w:rsidR="00253352" w:rsidRPr="004F69A6" w:rsidRDefault="00253352" w:rsidP="002533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b/>
                <w:sz w:val="28"/>
                <w:szCs w:val="28"/>
              </w:rPr>
              <w:t>Степь раздольная</w:t>
            </w:r>
          </w:p>
          <w:p w:rsidR="00253352" w:rsidRPr="004F69A6" w:rsidRDefault="00253352" w:rsidP="00253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 «Уж ты, степь ли моя, степь Моздокская…» (русская народная песня).</w:t>
            </w:r>
          </w:p>
          <w:p w:rsidR="00253352" w:rsidRPr="004F69A6" w:rsidRDefault="00253352" w:rsidP="00253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 А. Вяземский. «Степь». И. З. Суриков. «В степи». </w:t>
            </w:r>
          </w:p>
          <w:p w:rsidR="003E2DF4" w:rsidRPr="003E2DF4" w:rsidRDefault="00253352" w:rsidP="0025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>А. П. Чехов. «Степь» (фрагмент).</w:t>
            </w:r>
          </w:p>
        </w:tc>
        <w:tc>
          <w:tcPr>
            <w:tcW w:w="992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276" w:type="dxa"/>
          </w:tcPr>
          <w:p w:rsidR="003E2DF4" w:rsidRPr="003E2DF4" w:rsidRDefault="003E2DF4" w:rsidP="000406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0406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3E2D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132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3E2DF4" w:rsidRPr="003E2DF4" w:rsidRDefault="003E2DF4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F4" w:rsidRPr="003E2DF4" w:rsidTr="00BD276C">
        <w:trPr>
          <w:trHeight w:val="707"/>
        </w:trPr>
        <w:tc>
          <w:tcPr>
            <w:tcW w:w="10519" w:type="dxa"/>
            <w:gridSpan w:val="6"/>
          </w:tcPr>
          <w:p w:rsidR="003E2DF4" w:rsidRPr="003E2DF4" w:rsidRDefault="003E2DF4" w:rsidP="003E2D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DF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Раздел 2. Русские традиции</w:t>
            </w:r>
            <w:r w:rsidR="00B6188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(4ч.)</w:t>
            </w:r>
          </w:p>
        </w:tc>
      </w:tr>
      <w:tr w:rsidR="003E2DF4" w:rsidRPr="003E2DF4" w:rsidTr="00BD276C">
        <w:trPr>
          <w:trHeight w:val="707"/>
        </w:trPr>
        <w:tc>
          <w:tcPr>
            <w:tcW w:w="99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489" w:type="dxa"/>
          </w:tcPr>
          <w:p w:rsidR="00253352" w:rsidRPr="004F69A6" w:rsidRDefault="00253352" w:rsidP="002533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Августовские Спасы </w:t>
            </w:r>
          </w:p>
          <w:p w:rsidR="00253352" w:rsidRPr="004F69A6" w:rsidRDefault="00253352" w:rsidP="00253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К. Д. Бальмонт. «Первый спас». </w:t>
            </w:r>
          </w:p>
          <w:p w:rsidR="00253352" w:rsidRPr="004F69A6" w:rsidRDefault="00253352" w:rsidP="00253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Б. А. Ахмадулина. «Ночь упаданья яблок». </w:t>
            </w:r>
          </w:p>
          <w:p w:rsidR="00253352" w:rsidRPr="004F69A6" w:rsidRDefault="00253352" w:rsidP="00253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Е. А. Евтушенко. «Само упало яблоко с небес…» </w:t>
            </w:r>
          </w:p>
          <w:p w:rsidR="003E2DF4" w:rsidRPr="003E2DF4" w:rsidRDefault="00253352" w:rsidP="002533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Е. И. Носов. «Яблочный спас». </w:t>
            </w:r>
          </w:p>
        </w:tc>
        <w:tc>
          <w:tcPr>
            <w:tcW w:w="992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E2DF4" w:rsidRPr="003E2DF4" w:rsidRDefault="003E2DF4" w:rsidP="000406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0406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3E2D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132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3E2DF4" w:rsidRPr="003E2DF4" w:rsidRDefault="003E2DF4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F4" w:rsidRPr="003E2DF4" w:rsidTr="00BD276C">
        <w:trPr>
          <w:trHeight w:val="707"/>
        </w:trPr>
        <w:tc>
          <w:tcPr>
            <w:tcW w:w="99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489" w:type="dxa"/>
          </w:tcPr>
          <w:p w:rsidR="00253352" w:rsidRPr="00B80276" w:rsidRDefault="00253352" w:rsidP="002533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352">
              <w:rPr>
                <w:rFonts w:ascii="Times New Roman" w:hAnsi="Times New Roman" w:cs="Times New Roman"/>
                <w:b/>
                <w:sz w:val="28"/>
                <w:szCs w:val="28"/>
              </w:rPr>
              <w:t>Тепло родного дома</w:t>
            </w:r>
            <w:r w:rsidRPr="00B802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Родительский дом </w:t>
            </w:r>
          </w:p>
          <w:p w:rsidR="003E2DF4" w:rsidRPr="003E2DF4" w:rsidRDefault="00253352" w:rsidP="002A47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А. П. Платонов. «На заре туманной юности» (главы). </w:t>
            </w:r>
          </w:p>
        </w:tc>
        <w:tc>
          <w:tcPr>
            <w:tcW w:w="992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E2DF4" w:rsidRPr="003E2DF4" w:rsidRDefault="003E2DF4" w:rsidP="000406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0406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3E2D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132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3E2DF4" w:rsidRPr="003E2DF4" w:rsidRDefault="003E2DF4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BE0" w:rsidRPr="003E2DF4" w:rsidTr="00BD276C">
        <w:trPr>
          <w:trHeight w:val="707"/>
        </w:trPr>
        <w:tc>
          <w:tcPr>
            <w:tcW w:w="993" w:type="dxa"/>
          </w:tcPr>
          <w:p w:rsidR="00511BE0" w:rsidRPr="003E2DF4" w:rsidRDefault="00511BE0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="00094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-10</w:t>
            </w:r>
          </w:p>
        </w:tc>
        <w:tc>
          <w:tcPr>
            <w:tcW w:w="4489" w:type="dxa"/>
          </w:tcPr>
          <w:p w:rsidR="00511BE0" w:rsidRPr="003E2DF4" w:rsidRDefault="00857D4D" w:rsidP="003E2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>В. П. Астафьев. «Далёкая и близкая сказка» (рассказ из повести «Последний поклон»).</w:t>
            </w:r>
          </w:p>
        </w:tc>
        <w:tc>
          <w:tcPr>
            <w:tcW w:w="992" w:type="dxa"/>
          </w:tcPr>
          <w:p w:rsidR="00511BE0" w:rsidRPr="003E2DF4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511BE0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13.03</w:t>
            </w:r>
          </w:p>
          <w:p w:rsidR="0004066F" w:rsidRPr="003E2DF4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20.03</w:t>
            </w:r>
          </w:p>
        </w:tc>
        <w:tc>
          <w:tcPr>
            <w:tcW w:w="1323" w:type="dxa"/>
          </w:tcPr>
          <w:p w:rsidR="00511BE0" w:rsidRPr="003E2DF4" w:rsidRDefault="00511BE0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511BE0" w:rsidRPr="003E2DF4" w:rsidRDefault="00511BE0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F4" w:rsidRPr="003E2DF4" w:rsidTr="00BD276C">
        <w:trPr>
          <w:trHeight w:val="707"/>
        </w:trPr>
        <w:tc>
          <w:tcPr>
            <w:tcW w:w="10519" w:type="dxa"/>
            <w:gridSpan w:val="6"/>
          </w:tcPr>
          <w:p w:rsidR="003E2DF4" w:rsidRPr="003E2DF4" w:rsidRDefault="003E2DF4" w:rsidP="003E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E2DF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Раздел 3.</w:t>
            </w:r>
            <w:r w:rsidRPr="003E2D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Русский характер</w:t>
            </w:r>
            <w:r w:rsidR="00B802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-русская душа</w:t>
            </w:r>
            <w:r w:rsidR="00B6188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(7ч.)</w:t>
            </w:r>
          </w:p>
          <w:p w:rsidR="003E2DF4" w:rsidRPr="003E2DF4" w:rsidRDefault="003E2DF4" w:rsidP="003E2DF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F4" w:rsidRPr="003E2DF4" w:rsidTr="00BD276C">
        <w:trPr>
          <w:trHeight w:val="707"/>
        </w:trPr>
        <w:tc>
          <w:tcPr>
            <w:tcW w:w="993" w:type="dxa"/>
          </w:tcPr>
          <w:p w:rsidR="003E2DF4" w:rsidRPr="003E2DF4" w:rsidRDefault="003E2DF4" w:rsidP="000406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D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489" w:type="dxa"/>
          </w:tcPr>
          <w:p w:rsidR="00857D4D" w:rsidRPr="00B80276" w:rsidRDefault="00857D4D" w:rsidP="00857D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8027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 до ордена – была бы Родина (4 ч)</w:t>
            </w:r>
          </w:p>
          <w:p w:rsidR="00857D4D" w:rsidRPr="004F69A6" w:rsidRDefault="00857D4D" w:rsidP="00857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276">
              <w:rPr>
                <w:rFonts w:ascii="Times New Roman" w:hAnsi="Times New Roman" w:cs="Times New Roman"/>
                <w:b/>
                <w:sz w:val="28"/>
                <w:szCs w:val="28"/>
              </w:rPr>
              <w:t>Великая Отечественная война</w:t>
            </w: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7D4D" w:rsidRDefault="00857D4D" w:rsidP="00857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Н. П. Майоров. «Мы». </w:t>
            </w:r>
          </w:p>
          <w:p w:rsidR="003E2DF4" w:rsidRPr="003E2DF4" w:rsidRDefault="002A4778" w:rsidP="002A47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М. В. Кульчицкий. «Мечтатель, фантазёр, лентяй-завистник!..» </w:t>
            </w:r>
          </w:p>
        </w:tc>
        <w:tc>
          <w:tcPr>
            <w:tcW w:w="992" w:type="dxa"/>
          </w:tcPr>
          <w:p w:rsidR="003E2DF4" w:rsidRPr="003E2DF4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E2DF4" w:rsidRPr="003E2DF4" w:rsidRDefault="0004066F" w:rsidP="000406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03.04</w:t>
            </w:r>
          </w:p>
        </w:tc>
        <w:tc>
          <w:tcPr>
            <w:tcW w:w="132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3E2DF4" w:rsidRPr="003E2DF4" w:rsidRDefault="003E2DF4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F4" w:rsidRPr="003E2DF4" w:rsidTr="00BD276C">
        <w:trPr>
          <w:trHeight w:val="707"/>
        </w:trPr>
        <w:tc>
          <w:tcPr>
            <w:tcW w:w="993" w:type="dxa"/>
          </w:tcPr>
          <w:p w:rsidR="003E2DF4" w:rsidRPr="003E2DF4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489" w:type="dxa"/>
          </w:tcPr>
          <w:p w:rsidR="00094991" w:rsidRPr="004F69A6" w:rsidRDefault="00094991" w:rsidP="000949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Ю. М. Нагибин. «Ваганов». </w:t>
            </w:r>
          </w:p>
          <w:p w:rsidR="003E2DF4" w:rsidRPr="003E2DF4" w:rsidRDefault="003E2DF4" w:rsidP="000949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E2DF4" w:rsidRPr="003E2DF4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E2DF4" w:rsidRPr="003E2DF4" w:rsidRDefault="0004066F" w:rsidP="000406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10.04</w:t>
            </w:r>
          </w:p>
        </w:tc>
        <w:tc>
          <w:tcPr>
            <w:tcW w:w="132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3E2DF4" w:rsidRPr="003E2DF4" w:rsidRDefault="003E2DF4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DF4" w:rsidRPr="003E2DF4" w:rsidTr="00BD276C">
        <w:trPr>
          <w:trHeight w:val="707"/>
        </w:trPr>
        <w:tc>
          <w:tcPr>
            <w:tcW w:w="993" w:type="dxa"/>
          </w:tcPr>
          <w:p w:rsidR="003E2DF4" w:rsidRPr="003E2DF4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489" w:type="dxa"/>
          </w:tcPr>
          <w:p w:rsidR="004B6B55" w:rsidRPr="004F69A6" w:rsidRDefault="004B6B55" w:rsidP="004B6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Е. И. Носов. «Переправа». </w:t>
            </w:r>
          </w:p>
          <w:p w:rsidR="003E2DF4" w:rsidRPr="003E2DF4" w:rsidRDefault="003E2DF4" w:rsidP="003E2D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3E2DF4" w:rsidRPr="003E2DF4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3E2DF4" w:rsidRPr="003E2DF4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17.04</w:t>
            </w:r>
          </w:p>
        </w:tc>
        <w:tc>
          <w:tcPr>
            <w:tcW w:w="1323" w:type="dxa"/>
          </w:tcPr>
          <w:p w:rsidR="003E2DF4" w:rsidRPr="003E2DF4" w:rsidRDefault="003E2DF4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3E2DF4" w:rsidRPr="003E2DF4" w:rsidRDefault="003E2DF4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B55" w:rsidRPr="003E2DF4" w:rsidTr="00BD276C">
        <w:trPr>
          <w:trHeight w:val="707"/>
        </w:trPr>
        <w:tc>
          <w:tcPr>
            <w:tcW w:w="993" w:type="dxa"/>
          </w:tcPr>
          <w:p w:rsidR="004B6B55" w:rsidRPr="003E2DF4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489" w:type="dxa"/>
          </w:tcPr>
          <w:p w:rsidR="004B6B55" w:rsidRPr="00B80276" w:rsidRDefault="004B6B55" w:rsidP="004B6B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2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Загадки русской души (2 ч) </w:t>
            </w:r>
          </w:p>
          <w:p w:rsidR="004B6B55" w:rsidRPr="00B80276" w:rsidRDefault="004B6B55" w:rsidP="004B6B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2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Судьбы русских эмигрантов </w:t>
            </w:r>
          </w:p>
          <w:p w:rsidR="004B6B55" w:rsidRPr="004F69A6" w:rsidRDefault="004B6B55" w:rsidP="004B6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Б. К. Зайцев. «Лёгкое бремя». </w:t>
            </w:r>
          </w:p>
          <w:p w:rsidR="004B6B55" w:rsidRPr="004F69A6" w:rsidRDefault="004B6B55" w:rsidP="007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А. Т. Аверченко. «Русское искусство». </w:t>
            </w:r>
          </w:p>
        </w:tc>
        <w:tc>
          <w:tcPr>
            <w:tcW w:w="992" w:type="dxa"/>
          </w:tcPr>
          <w:p w:rsidR="004B6B55" w:rsidRPr="003E2DF4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B6B55" w:rsidRPr="003E2DF4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24.04</w:t>
            </w:r>
          </w:p>
        </w:tc>
        <w:tc>
          <w:tcPr>
            <w:tcW w:w="1323" w:type="dxa"/>
          </w:tcPr>
          <w:p w:rsidR="004B6B55" w:rsidRPr="003E2DF4" w:rsidRDefault="004B6B55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4B6B55" w:rsidRPr="003E2DF4" w:rsidRDefault="004B6B55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B55" w:rsidRPr="003E2DF4" w:rsidTr="00BD276C">
        <w:trPr>
          <w:trHeight w:val="707"/>
        </w:trPr>
        <w:tc>
          <w:tcPr>
            <w:tcW w:w="993" w:type="dxa"/>
          </w:tcPr>
          <w:p w:rsidR="004B6B55" w:rsidRPr="003E2DF4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489" w:type="dxa"/>
          </w:tcPr>
          <w:p w:rsidR="004B6B55" w:rsidRPr="00B80276" w:rsidRDefault="004B6B55" w:rsidP="004B6B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2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ваших ровесниках (2 ч) </w:t>
            </w:r>
          </w:p>
          <w:p w:rsidR="004B6B55" w:rsidRPr="004F69A6" w:rsidRDefault="004B6B55" w:rsidP="004B6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0276">
              <w:rPr>
                <w:rFonts w:ascii="Times New Roman" w:hAnsi="Times New Roman" w:cs="Times New Roman"/>
                <w:b/>
                <w:sz w:val="28"/>
                <w:szCs w:val="28"/>
              </w:rPr>
              <w:t>Прощание с детством</w:t>
            </w: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6B55" w:rsidRPr="004F69A6" w:rsidRDefault="004B6B55" w:rsidP="007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Ю. И. Коваль. «От Красных ворот» (фрагмент). </w:t>
            </w:r>
          </w:p>
        </w:tc>
        <w:tc>
          <w:tcPr>
            <w:tcW w:w="992" w:type="dxa"/>
          </w:tcPr>
          <w:p w:rsidR="004B6B55" w:rsidRPr="003E2DF4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4B6B55" w:rsidRPr="003E2DF4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15.05</w:t>
            </w:r>
          </w:p>
        </w:tc>
        <w:tc>
          <w:tcPr>
            <w:tcW w:w="1323" w:type="dxa"/>
          </w:tcPr>
          <w:p w:rsidR="004B6B55" w:rsidRPr="003E2DF4" w:rsidRDefault="004B6B55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4B6B55" w:rsidRPr="003E2DF4" w:rsidRDefault="004B6B55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B55" w:rsidRPr="003E2DF4" w:rsidTr="00BD276C">
        <w:trPr>
          <w:trHeight w:val="707"/>
        </w:trPr>
        <w:tc>
          <w:tcPr>
            <w:tcW w:w="993" w:type="dxa"/>
          </w:tcPr>
          <w:p w:rsidR="004B6B55" w:rsidRPr="003E2DF4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489" w:type="dxa"/>
          </w:tcPr>
          <w:p w:rsidR="004B6B55" w:rsidRPr="00B80276" w:rsidRDefault="004B6B55" w:rsidP="004B6B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2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Лишь слову жизнь дана (1 ч) </w:t>
            </w:r>
          </w:p>
          <w:p w:rsidR="004B6B55" w:rsidRPr="004F69A6" w:rsidRDefault="004B6B55" w:rsidP="004B6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«Припадаю к великой реке…» </w:t>
            </w:r>
          </w:p>
          <w:p w:rsidR="004B6B55" w:rsidRPr="004F69A6" w:rsidRDefault="004B6B55" w:rsidP="004B6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t xml:space="preserve">И. А. Бродский. «Мой народ». </w:t>
            </w:r>
          </w:p>
          <w:p w:rsidR="004B6B55" w:rsidRPr="004F69A6" w:rsidRDefault="004B6B55" w:rsidP="007512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А. Каргашин. «Я – русский! Спасибо, Господи!..»</w:t>
            </w:r>
          </w:p>
        </w:tc>
        <w:tc>
          <w:tcPr>
            <w:tcW w:w="992" w:type="dxa"/>
          </w:tcPr>
          <w:p w:rsidR="004B6B55" w:rsidRPr="003E2DF4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276" w:type="dxa"/>
          </w:tcPr>
          <w:p w:rsidR="004B6B55" w:rsidRPr="003E2DF4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22.05</w:t>
            </w:r>
          </w:p>
        </w:tc>
        <w:tc>
          <w:tcPr>
            <w:tcW w:w="1323" w:type="dxa"/>
          </w:tcPr>
          <w:p w:rsidR="004B6B55" w:rsidRPr="003E2DF4" w:rsidRDefault="004B6B55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4B6B55" w:rsidRPr="003E2DF4" w:rsidRDefault="004B6B55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66F" w:rsidRPr="003E2DF4" w:rsidTr="00BD276C">
        <w:trPr>
          <w:trHeight w:val="707"/>
        </w:trPr>
        <w:tc>
          <w:tcPr>
            <w:tcW w:w="993" w:type="dxa"/>
          </w:tcPr>
          <w:p w:rsidR="0004066F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4489" w:type="dxa"/>
          </w:tcPr>
          <w:p w:rsidR="0004066F" w:rsidRPr="0004066F" w:rsidRDefault="0004066F" w:rsidP="004B6B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66F">
              <w:rPr>
                <w:rFonts w:ascii="Times New Roman" w:hAnsi="Times New Roman" w:cs="Times New Roman"/>
                <w:sz w:val="28"/>
                <w:szCs w:val="28"/>
              </w:rPr>
              <w:t>Обобщение и повторение</w:t>
            </w:r>
          </w:p>
        </w:tc>
        <w:tc>
          <w:tcPr>
            <w:tcW w:w="992" w:type="dxa"/>
          </w:tcPr>
          <w:p w:rsidR="0004066F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04066F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29.05</w:t>
            </w:r>
          </w:p>
        </w:tc>
        <w:tc>
          <w:tcPr>
            <w:tcW w:w="1323" w:type="dxa"/>
          </w:tcPr>
          <w:p w:rsidR="0004066F" w:rsidRPr="003E2DF4" w:rsidRDefault="0004066F" w:rsidP="003E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</w:tcPr>
          <w:p w:rsidR="0004066F" w:rsidRPr="003E2DF4" w:rsidRDefault="0004066F" w:rsidP="003E2DF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0485" w:rsidRDefault="00CF0485" w:rsidP="003E2D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DF4" w:rsidRPr="00CF0485" w:rsidRDefault="00CF0485" w:rsidP="003E2D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0485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обеспечение:</w:t>
      </w:r>
    </w:p>
    <w:p w:rsidR="00CF0485" w:rsidRPr="00CF0485" w:rsidRDefault="00CF0485" w:rsidP="003E2D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0485" w:rsidRPr="00CF0485" w:rsidRDefault="00CF0485" w:rsidP="00CF048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0485">
        <w:rPr>
          <w:rFonts w:ascii="Times New Roman" w:hAnsi="Times New Roman" w:cs="Times New Roman"/>
          <w:sz w:val="28"/>
          <w:szCs w:val="28"/>
        </w:rPr>
        <w:t xml:space="preserve">Русские писатели. 1800-1917: Биографический словарь. Т.1–6. Гл. ред. П. А. Николаев. М.: Советская энциклопедия; Нестор-История, 1989-2019. </w:t>
      </w:r>
    </w:p>
    <w:p w:rsidR="00CF0485" w:rsidRPr="00CF0485" w:rsidRDefault="00CF0485" w:rsidP="00CF048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0485">
        <w:rPr>
          <w:rFonts w:ascii="Times New Roman" w:hAnsi="Times New Roman" w:cs="Times New Roman"/>
          <w:sz w:val="28"/>
          <w:szCs w:val="28"/>
        </w:rPr>
        <w:t xml:space="preserve">История русской литературы: В 4 т. / АН СССР. Ин-т рус. лит. (Пушкин. Дом); Редкол.: Н. И. Пруцков (гл. ред.), А. С. Бушмин, Е. Н. Куприянова, Д. С. Лихачев, Г. П. Макогоненко, К. Д. Муратова. — Л.: Наука. Ленингр. отделение, 1980—1983. </w:t>
      </w:r>
    </w:p>
    <w:p w:rsidR="00CF0485" w:rsidRPr="00CF0485" w:rsidRDefault="00CF0485" w:rsidP="00CF048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0485">
        <w:rPr>
          <w:rFonts w:ascii="Times New Roman" w:hAnsi="Times New Roman" w:cs="Times New Roman"/>
          <w:sz w:val="28"/>
          <w:szCs w:val="28"/>
        </w:rPr>
        <w:t>Литературная энциклопедия терминов и понятий / ИНИОН РАН; Гл. ред. и сост. А. Н. Николюкин. М.: Интелвак, 2001.</w:t>
      </w:r>
    </w:p>
    <w:p w:rsidR="00CF0485" w:rsidRPr="00CF0485" w:rsidRDefault="00CF0485" w:rsidP="00CF048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0485">
        <w:rPr>
          <w:rFonts w:ascii="Times New Roman" w:hAnsi="Times New Roman" w:cs="Times New Roman"/>
          <w:sz w:val="28"/>
          <w:szCs w:val="28"/>
        </w:rPr>
        <w:t xml:space="preserve">Аристова М. А., Беляева Н.В., Критарова Ж.Н. Учебный предмет «Родная литература (русская)»: цели, задачи, содержание // Вестник образования России. 2020. №14. С. 55-63. </w:t>
      </w:r>
    </w:p>
    <w:p w:rsidR="00CF0485" w:rsidRPr="00CF0485" w:rsidRDefault="00CF0485" w:rsidP="00CF048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0485">
        <w:rPr>
          <w:rFonts w:ascii="Times New Roman" w:hAnsi="Times New Roman" w:cs="Times New Roman"/>
          <w:sz w:val="28"/>
          <w:szCs w:val="28"/>
        </w:rPr>
        <w:t xml:space="preserve">Аристова М. А., Беляева Н. В. Ценностный потенциал родной литературы как хранительницы культурного наследия народа // Надькинские чтения. Родной язык как средство сохранения и трансляции культуры, истории и преемственности поколений в условиях многонационального государства. Сборник научных трудов по материалам Международной научной конференции. Саранск, 2019. С. 260-265. </w:t>
      </w:r>
    </w:p>
    <w:p w:rsidR="003E2DF4" w:rsidRDefault="00CF0485" w:rsidP="00CF048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0485">
        <w:rPr>
          <w:rFonts w:ascii="Times New Roman" w:hAnsi="Times New Roman" w:cs="Times New Roman"/>
          <w:sz w:val="28"/>
          <w:szCs w:val="28"/>
        </w:rPr>
        <w:t>Беляева Н. В., Добротина И.Н., Критарова Ж.Н. Предметы школьного филологического образования как важный фактор национального самоопределения // Образовательное пространство в информационную эпоху – 2019. Сборник научных трудов. Материалы международной научно-практической конференции / Под ред. С. В. Ивановой. М.: ФГБНУ «Институт стратегии развития образования РАО», С. 890-902.</w:t>
      </w:r>
    </w:p>
    <w:p w:rsidR="00CF0485" w:rsidRDefault="00CF0485" w:rsidP="00CF0485">
      <w:pPr>
        <w:rPr>
          <w:rFonts w:ascii="Times New Roman" w:hAnsi="Times New Roman" w:cs="Times New Roman"/>
          <w:sz w:val="28"/>
          <w:szCs w:val="28"/>
        </w:rPr>
      </w:pPr>
    </w:p>
    <w:p w:rsidR="00CF0485" w:rsidRPr="00CF0485" w:rsidRDefault="00CF0485" w:rsidP="00CF048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F0485">
        <w:rPr>
          <w:rFonts w:ascii="Times New Roman" w:hAnsi="Times New Roman" w:cs="Times New Roman"/>
          <w:b/>
          <w:sz w:val="28"/>
          <w:szCs w:val="28"/>
        </w:rPr>
        <w:t xml:space="preserve">Информационные ресурсы: </w:t>
      </w:r>
    </w:p>
    <w:p w:rsidR="00CF0485" w:rsidRPr="00B63466" w:rsidRDefault="00CF0485" w:rsidP="00B6346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3466">
        <w:rPr>
          <w:rFonts w:ascii="Times New Roman" w:hAnsi="Times New Roman" w:cs="Times New Roman"/>
          <w:sz w:val="28"/>
          <w:szCs w:val="28"/>
        </w:rPr>
        <w:t xml:space="preserve">http://feb-web.ru/ Фундаментальная электронная библиотека «Русская литература и фольклор». https://gufo.me/dict/literary_encyclopedia Литературная энциклопедия. </w:t>
      </w:r>
    </w:p>
    <w:p w:rsidR="00CF0485" w:rsidRPr="00B63466" w:rsidRDefault="00CF0485" w:rsidP="00B6346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3466">
        <w:rPr>
          <w:rFonts w:ascii="Times New Roman" w:hAnsi="Times New Roman" w:cs="Times New Roman"/>
          <w:sz w:val="28"/>
          <w:szCs w:val="28"/>
        </w:rPr>
        <w:t xml:space="preserve">https://www.krugosvet.ru/ Универсальная энциклопедия «Кругосвет». </w:t>
      </w:r>
    </w:p>
    <w:p w:rsidR="00CF0485" w:rsidRPr="00B63466" w:rsidRDefault="00CF0485" w:rsidP="00B6346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3466">
        <w:rPr>
          <w:rFonts w:ascii="Times New Roman" w:hAnsi="Times New Roman" w:cs="Times New Roman"/>
          <w:sz w:val="28"/>
          <w:szCs w:val="28"/>
        </w:rPr>
        <w:t xml:space="preserve">http://www.rulex.ru/ Русский биографический словарь. </w:t>
      </w:r>
    </w:p>
    <w:p w:rsidR="00CF0485" w:rsidRPr="00B63466" w:rsidRDefault="00CF0485" w:rsidP="00B6346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3466">
        <w:rPr>
          <w:rFonts w:ascii="Times New Roman" w:hAnsi="Times New Roman" w:cs="Times New Roman"/>
          <w:sz w:val="28"/>
          <w:szCs w:val="28"/>
        </w:rPr>
        <w:t xml:space="preserve">http://gramota.ru/ Справочно-информационный портал «Грамота.ру». </w:t>
      </w:r>
    </w:p>
    <w:p w:rsidR="00CF0485" w:rsidRPr="00B63466" w:rsidRDefault="00CF0485" w:rsidP="00B6346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3466">
        <w:rPr>
          <w:rFonts w:ascii="Times New Roman" w:hAnsi="Times New Roman" w:cs="Times New Roman"/>
          <w:sz w:val="28"/>
          <w:szCs w:val="28"/>
        </w:rPr>
        <w:lastRenderedPageBreak/>
        <w:t>http://www.nasledie-rus.ru/ «Наше наследие» - сайт журнала, посвященный русской истории и культуре.</w:t>
      </w:r>
    </w:p>
    <w:p w:rsidR="00CF0485" w:rsidRPr="00B63466" w:rsidRDefault="00CF0485" w:rsidP="00B6346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3466">
        <w:rPr>
          <w:rFonts w:ascii="Times New Roman" w:hAnsi="Times New Roman" w:cs="Times New Roman"/>
          <w:sz w:val="28"/>
          <w:szCs w:val="28"/>
        </w:rPr>
        <w:t xml:space="preserve">http://pushkinskijdom.ru/ сайт Института русской литературы (Пушкинский Дом) РАН – раздел «Электронные ресурсы». </w:t>
      </w:r>
    </w:p>
    <w:p w:rsidR="00CF0485" w:rsidRPr="00B63466" w:rsidRDefault="00CF0485" w:rsidP="00B6346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3466">
        <w:rPr>
          <w:rFonts w:ascii="Times New Roman" w:hAnsi="Times New Roman" w:cs="Times New Roman"/>
          <w:sz w:val="28"/>
          <w:szCs w:val="28"/>
        </w:rPr>
        <w:t>http://biblio.imli.ru/ Электронная библиотека ИМЛИ РАН – раздел «Русская литература». https://rvb.ru/ Русская виртуальная библиотека.</w:t>
      </w:r>
    </w:p>
    <w:p w:rsidR="00CF0485" w:rsidRPr="00B63466" w:rsidRDefault="00CF0485" w:rsidP="00B6346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3466">
        <w:rPr>
          <w:rFonts w:ascii="Times New Roman" w:hAnsi="Times New Roman" w:cs="Times New Roman"/>
          <w:sz w:val="28"/>
          <w:szCs w:val="28"/>
        </w:rPr>
        <w:t>https://ilibrary.ru/ интернет-библиотека Алексея Комарова: представлены тексты академических изданий русской классики XIX – начала XX вв.</w:t>
      </w:r>
    </w:p>
    <w:p w:rsidR="00CF0485" w:rsidRDefault="00CF0485" w:rsidP="00B6346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63466">
        <w:rPr>
          <w:rFonts w:ascii="Times New Roman" w:hAnsi="Times New Roman" w:cs="Times New Roman"/>
          <w:sz w:val="28"/>
          <w:szCs w:val="28"/>
        </w:rPr>
        <w:t>https://arch.rgdb.ru/ Национальная электронная детская библиотека: включает классику и современную литературу для детей и подростков, а также коллекцию диафильмов.</w:t>
      </w:r>
    </w:p>
    <w:p w:rsidR="000D2DBE" w:rsidRDefault="000D2DBE" w:rsidP="000D2DB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5755" w:tblpY="3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</w:tblGrid>
      <w:tr w:rsidR="000D2DBE" w:rsidRPr="000D2DBE" w:rsidTr="00836EA0">
        <w:trPr>
          <w:trHeight w:val="154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BE" w:rsidRPr="000D2DBE" w:rsidRDefault="000D2DBE" w:rsidP="000D2D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2D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D2DBE" w:rsidRPr="000D2DBE" w:rsidRDefault="000D2DBE" w:rsidP="000D2D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DB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0D2DBE" w:rsidRPr="000D2DBE" w:rsidRDefault="000D2DBE" w:rsidP="000D2D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DBE">
              <w:rPr>
                <w:rFonts w:ascii="Times New Roman" w:eastAsia="Calibri" w:hAnsi="Times New Roman" w:cs="Times New Roman"/>
                <w:sz w:val="28"/>
                <w:szCs w:val="28"/>
              </w:rPr>
              <w:t>_____________Н.В. Кичкина</w:t>
            </w:r>
          </w:p>
          <w:p w:rsidR="000D2DBE" w:rsidRPr="000D2DBE" w:rsidRDefault="000D2DBE" w:rsidP="000D2DBE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2DBE">
              <w:rPr>
                <w:rFonts w:ascii="Times New Roman" w:eastAsia="Calibri" w:hAnsi="Times New Roman" w:cs="Times New Roman"/>
                <w:sz w:val="28"/>
                <w:szCs w:val="28"/>
              </w:rPr>
              <w:t>«___» ________2022 г.</w:t>
            </w:r>
          </w:p>
        </w:tc>
      </w:tr>
    </w:tbl>
    <w:p w:rsidR="000D2DBE" w:rsidRPr="000D2DBE" w:rsidRDefault="000D2DBE" w:rsidP="000D2DBE">
      <w:pPr>
        <w:rPr>
          <w:rFonts w:ascii="Times New Roman" w:hAnsi="Times New Roman" w:cs="Times New Roman"/>
          <w:sz w:val="28"/>
          <w:szCs w:val="28"/>
        </w:rPr>
      </w:pPr>
    </w:p>
    <w:sectPr w:rsidR="000D2DBE" w:rsidRPr="000D2DBE" w:rsidSect="0045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8E3" w:rsidRDefault="005228E3" w:rsidP="00454EEE">
      <w:pPr>
        <w:spacing w:after="0" w:line="240" w:lineRule="auto"/>
      </w:pPr>
      <w:r>
        <w:separator/>
      </w:r>
    </w:p>
  </w:endnote>
  <w:endnote w:type="continuationSeparator" w:id="0">
    <w:p w:rsidR="005228E3" w:rsidRDefault="005228E3" w:rsidP="0045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12162"/>
      <w:docPartObj>
        <w:docPartGallery w:val="Page Numbers (Bottom of Page)"/>
        <w:docPartUnique/>
      </w:docPartObj>
    </w:sdtPr>
    <w:sdtEndPr/>
    <w:sdtContent>
      <w:p w:rsidR="005C46C0" w:rsidRDefault="00454EEE">
        <w:pPr>
          <w:pStyle w:val="a3"/>
          <w:jc w:val="right"/>
        </w:pPr>
        <w:r>
          <w:fldChar w:fldCharType="begin"/>
        </w:r>
        <w:r w:rsidR="00B5669B">
          <w:instrText xml:space="preserve"> PAGE   \* MERGEFORMAT </w:instrText>
        </w:r>
        <w:r>
          <w:fldChar w:fldCharType="separate"/>
        </w:r>
        <w:r w:rsidR="00F5725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C46C0" w:rsidRDefault="005228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8E3" w:rsidRDefault="005228E3" w:rsidP="00454EEE">
      <w:pPr>
        <w:spacing w:after="0" w:line="240" w:lineRule="auto"/>
      </w:pPr>
      <w:r>
        <w:separator/>
      </w:r>
    </w:p>
  </w:footnote>
  <w:footnote w:type="continuationSeparator" w:id="0">
    <w:p w:rsidR="005228E3" w:rsidRDefault="005228E3" w:rsidP="00454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57A"/>
    <w:multiLevelType w:val="hybridMultilevel"/>
    <w:tmpl w:val="9E6AB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64A36"/>
    <w:multiLevelType w:val="hybridMultilevel"/>
    <w:tmpl w:val="71B0DAA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F4A052E"/>
    <w:multiLevelType w:val="hybridMultilevel"/>
    <w:tmpl w:val="4F781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129"/>
    <w:rsid w:val="000208F8"/>
    <w:rsid w:val="0004066F"/>
    <w:rsid w:val="00041008"/>
    <w:rsid w:val="00071AF1"/>
    <w:rsid w:val="000751ED"/>
    <w:rsid w:val="00094991"/>
    <w:rsid w:val="000B3930"/>
    <w:rsid w:val="000D2DBE"/>
    <w:rsid w:val="00116FB4"/>
    <w:rsid w:val="00253352"/>
    <w:rsid w:val="002A4778"/>
    <w:rsid w:val="003C1B0A"/>
    <w:rsid w:val="003E2DF4"/>
    <w:rsid w:val="00454EEE"/>
    <w:rsid w:val="004B6B55"/>
    <w:rsid w:val="004F69A6"/>
    <w:rsid w:val="00511BE0"/>
    <w:rsid w:val="005228E3"/>
    <w:rsid w:val="005C3DD9"/>
    <w:rsid w:val="00637DDE"/>
    <w:rsid w:val="007038C9"/>
    <w:rsid w:val="00707F9B"/>
    <w:rsid w:val="00751205"/>
    <w:rsid w:val="00857D4D"/>
    <w:rsid w:val="00A96BCB"/>
    <w:rsid w:val="00B5669B"/>
    <w:rsid w:val="00B61884"/>
    <w:rsid w:val="00B63466"/>
    <w:rsid w:val="00B80276"/>
    <w:rsid w:val="00BF0355"/>
    <w:rsid w:val="00C760A4"/>
    <w:rsid w:val="00CF0485"/>
    <w:rsid w:val="00D853AC"/>
    <w:rsid w:val="00D8580D"/>
    <w:rsid w:val="00DE3B42"/>
    <w:rsid w:val="00F05129"/>
    <w:rsid w:val="00F57250"/>
    <w:rsid w:val="00FB2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CEA"/>
  <w15:docId w15:val="{49E3936A-00CC-47B3-80B6-EFDBCA60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B3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B3930"/>
  </w:style>
  <w:style w:type="paragraph" w:styleId="a5">
    <w:name w:val="List Paragraph"/>
    <w:basedOn w:val="a"/>
    <w:uiPriority w:val="34"/>
    <w:qFormat/>
    <w:rsid w:val="000208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7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3338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2022-10-25T10:07:00Z</cp:lastPrinted>
  <dcterms:created xsi:type="dcterms:W3CDTF">2021-09-29T09:58:00Z</dcterms:created>
  <dcterms:modified xsi:type="dcterms:W3CDTF">2022-10-25T10:09:00Z</dcterms:modified>
</cp:coreProperties>
</file>